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87" w:rsidRDefault="00E4124B" w:rsidP="00FE7075">
      <w:pPr>
        <w:pStyle w:val="Bodytext30"/>
        <w:shd w:val="clear" w:color="auto" w:fill="auto"/>
        <w:spacing w:after="781" w:line="280" w:lineRule="exact"/>
        <w:jc w:val="center"/>
      </w:pPr>
      <w:r>
        <w:t>I know one thing that I know nothing (</w:t>
      </w:r>
      <w:r>
        <w:rPr>
          <w:rStyle w:val="Bodytext314pt"/>
          <w:b/>
          <w:bCs/>
        </w:rPr>
        <w:t>Socrates</w:t>
      </w:r>
      <w:r>
        <w:t>)</w:t>
      </w:r>
    </w:p>
    <w:p w:rsidR="00FB5987" w:rsidRDefault="00E4124B" w:rsidP="00FA02D7">
      <w:pPr>
        <w:pStyle w:val="Bodytext30"/>
        <w:shd w:val="clear" w:color="auto" w:fill="auto"/>
        <w:tabs>
          <w:tab w:val="left" w:pos="5585"/>
        </w:tabs>
        <w:spacing w:after="0" w:line="283" w:lineRule="exact"/>
        <w:jc w:val="left"/>
      </w:pPr>
      <w:r>
        <w:t>Engr. Ali Arsalan Siddiqui</w:t>
      </w:r>
      <w:r w:rsidR="00FA02D7">
        <w:t xml:space="preserve">                                       </w:t>
      </w:r>
      <w:proofErr w:type="spellStart"/>
      <w:r>
        <w:t>Email:</w:t>
      </w:r>
      <w:hyperlink r:id="rId7" w:history="1">
        <w:r w:rsidR="00FA02D7" w:rsidRPr="00EA1793">
          <w:rPr>
            <w:rStyle w:val="Hyperlink"/>
          </w:rPr>
          <w:t>ali.siddiqui@faculty.muet.edu.pk</w:t>
        </w:r>
        <w:proofErr w:type="spellEnd"/>
      </w:hyperlink>
    </w:p>
    <w:p w:rsidR="00572966" w:rsidRDefault="00FA02D7" w:rsidP="00FA02D7">
      <w:pPr>
        <w:pStyle w:val="Bodytext30"/>
        <w:shd w:val="clear" w:color="auto" w:fill="auto"/>
        <w:tabs>
          <w:tab w:val="left" w:pos="5585"/>
        </w:tabs>
        <w:spacing w:after="0" w:line="283" w:lineRule="exact"/>
        <w:jc w:val="left"/>
        <w:rPr>
          <w:rStyle w:val="Bodytext314pt"/>
          <w:b/>
          <w:bCs/>
        </w:rPr>
      </w:pPr>
      <w:r>
        <w:tab/>
        <w:t xml:space="preserve">   </w:t>
      </w:r>
      <w:hyperlink r:id="rId8" w:history="1">
        <w:r w:rsidR="00197E4A" w:rsidRPr="00EA1793">
          <w:rPr>
            <w:rStyle w:val="Hyperlink"/>
          </w:rPr>
          <w:t>muetanian05in04@hotmail.com</w:t>
        </w:r>
      </w:hyperlink>
      <w:r w:rsidR="00E4124B">
        <w:t xml:space="preserve"> </w:t>
      </w:r>
      <w:r w:rsidR="00E4124B">
        <w:rPr>
          <w:rStyle w:val="Bodytext314pt"/>
          <w:b/>
          <w:bCs/>
        </w:rPr>
        <w:t>Assistant Professor</w:t>
      </w:r>
      <w:r w:rsidR="00E4124B">
        <w:rPr>
          <w:rStyle w:val="Bodytext314pt"/>
          <w:b/>
          <w:bCs/>
        </w:rPr>
        <w:tab/>
      </w:r>
    </w:p>
    <w:p w:rsidR="00572966" w:rsidRPr="00572966" w:rsidRDefault="00572966">
      <w:pPr>
        <w:pStyle w:val="Bodytext30"/>
        <w:shd w:val="clear" w:color="auto" w:fill="auto"/>
        <w:tabs>
          <w:tab w:val="left" w:pos="5585"/>
        </w:tabs>
        <w:spacing w:after="0" w:line="283" w:lineRule="exact"/>
        <w:ind w:firstLine="5621"/>
        <w:jc w:val="left"/>
        <w:rPr>
          <w:rStyle w:val="Bodytext314pt"/>
          <w:b/>
          <w:bCs/>
          <w:color w:val="auto"/>
        </w:rPr>
      </w:pPr>
      <w:r w:rsidRPr="00572966">
        <w:rPr>
          <w:rStyle w:val="Bodytext314pt"/>
          <w:b/>
          <w:bCs/>
          <w:color w:val="auto"/>
        </w:rPr>
        <w:t xml:space="preserve">Tel </w:t>
      </w:r>
      <w:r w:rsidR="00676E8C" w:rsidRPr="00572966">
        <w:rPr>
          <w:rStyle w:val="Bodytext314pt"/>
          <w:b/>
          <w:bCs/>
          <w:color w:val="auto"/>
        </w:rPr>
        <w:t>Extension</w:t>
      </w:r>
      <w:r w:rsidR="00676E8C">
        <w:rPr>
          <w:rStyle w:val="Bodytext314pt"/>
          <w:b/>
          <w:bCs/>
          <w:color w:val="auto"/>
        </w:rPr>
        <w:t>:</w:t>
      </w:r>
      <w:r>
        <w:rPr>
          <w:rStyle w:val="Bodytext314pt"/>
          <w:b/>
          <w:bCs/>
          <w:color w:val="auto"/>
        </w:rPr>
        <w:t xml:space="preserve"> #</w:t>
      </w:r>
      <w:r w:rsidR="0089482A">
        <w:rPr>
          <w:rStyle w:val="Bodytext314pt"/>
          <w:b/>
          <w:bCs/>
          <w:color w:val="auto"/>
        </w:rPr>
        <w:t>4712</w:t>
      </w:r>
    </w:p>
    <w:p w:rsidR="00FB5987" w:rsidRDefault="00E4124B" w:rsidP="00DE150A">
      <w:pPr>
        <w:pStyle w:val="Bodytext30"/>
        <w:shd w:val="clear" w:color="auto" w:fill="auto"/>
        <w:tabs>
          <w:tab w:val="left" w:pos="5585"/>
        </w:tabs>
        <w:spacing w:after="0" w:line="283" w:lineRule="exact"/>
        <w:jc w:val="both"/>
      </w:pPr>
      <w:r>
        <w:t>Department of Industrial Engineering and</w:t>
      </w:r>
      <w:r>
        <w:tab/>
        <w:t>Mobile: 00923342625413.</w:t>
      </w:r>
    </w:p>
    <w:p w:rsidR="00FB5987" w:rsidRDefault="00E4124B">
      <w:pPr>
        <w:pStyle w:val="Bodytext30"/>
        <w:shd w:val="clear" w:color="auto" w:fill="auto"/>
        <w:tabs>
          <w:tab w:val="left" w:pos="5585"/>
        </w:tabs>
        <w:spacing w:after="0" w:line="283" w:lineRule="exact"/>
        <w:ind w:firstLine="32"/>
        <w:jc w:val="both"/>
      </w:pPr>
      <w:r>
        <w:t>Management, Mehran UET,</w:t>
      </w:r>
      <w:r>
        <w:tab/>
        <w:t>Nationality: Pakistani</w:t>
      </w:r>
    </w:p>
    <w:p w:rsidR="00FB5987" w:rsidRDefault="00E4124B">
      <w:pPr>
        <w:pStyle w:val="Bodytext30"/>
        <w:shd w:val="clear" w:color="auto" w:fill="auto"/>
        <w:spacing w:after="543" w:line="283" w:lineRule="exact"/>
        <w:ind w:firstLine="32"/>
        <w:jc w:val="both"/>
      </w:pPr>
      <w:r>
        <w:t>Jamshoro, Pakistan.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22" w:line="280" w:lineRule="exact"/>
        <w:ind w:left="760"/>
      </w:pPr>
      <w:bookmarkStart w:id="0" w:name="bookmark0"/>
      <w:r>
        <w:rPr>
          <w:rStyle w:val="Heading21"/>
          <w:b/>
          <w:bCs/>
        </w:rPr>
        <w:t>Introduction:</w:t>
      </w:r>
      <w:bookmarkEnd w:id="0"/>
    </w:p>
    <w:p w:rsidR="00FB5987" w:rsidRDefault="00E4124B">
      <w:pPr>
        <w:pStyle w:val="Bodytext30"/>
        <w:shd w:val="clear" w:color="auto" w:fill="auto"/>
        <w:spacing w:after="0" w:line="413" w:lineRule="exact"/>
        <w:ind w:left="760" w:firstLine="1376"/>
        <w:jc w:val="left"/>
      </w:pPr>
      <w:r>
        <w:rPr>
          <w:rStyle w:val="Bodytext3NotBold"/>
        </w:rPr>
        <w:t>“</w:t>
      </w:r>
      <w:r>
        <w:t>When you want something, entire universe conspires in helping you to achieve it</w:t>
      </w:r>
      <w:r>
        <w:rPr>
          <w:rStyle w:val="Bodytext3NotBold"/>
        </w:rPr>
        <w:t xml:space="preserve">” said </w:t>
      </w:r>
      <w:r>
        <w:rPr>
          <w:rStyle w:val="Bodytext3Arial"/>
        </w:rPr>
        <w:t>by Paulo Coelho a</w:t>
      </w:r>
      <w:hyperlink r:id="rId9" w:history="1">
        <w:r>
          <w:rPr>
            <w:rStyle w:val="Bodytext3Arial"/>
          </w:rPr>
          <w:t xml:space="preserve"> </w:t>
        </w:r>
        <w:r>
          <w:rPr>
            <w:rStyle w:val="Bodytext3Arial0"/>
          </w:rPr>
          <w:t>Brazilian</w:t>
        </w:r>
        <w:r>
          <w:rPr>
            <w:rStyle w:val="Bodytext3Arial1"/>
          </w:rPr>
          <w:t xml:space="preserve"> </w:t>
        </w:r>
      </w:hyperlink>
      <w:r>
        <w:rPr>
          <w:rStyle w:val="Bodytext3Arial"/>
        </w:rPr>
        <w:t xml:space="preserve">lyricist and novelist </w:t>
      </w:r>
      <w:r>
        <w:rPr>
          <w:rStyle w:val="Bodytext3NotBold"/>
        </w:rPr>
        <w:t>in his book: Al-chemist.</w:t>
      </w:r>
    </w:p>
    <w:p w:rsidR="00FB5987" w:rsidRDefault="00E4124B">
      <w:pPr>
        <w:pStyle w:val="Bodytext20"/>
        <w:shd w:val="clear" w:color="auto" w:fill="auto"/>
        <w:ind w:left="760" w:firstLine="2638"/>
      </w:pPr>
      <w:r>
        <w:t xml:space="preserve">I would describe myself as an engineer with varied experience in diversified fields as a poet, writer, socially motivated, teacher, literary sound and pleasant personality. Excellent throughout educational career. </w:t>
      </w:r>
      <w:r w:rsidR="006F0151">
        <w:t xml:space="preserve">Currently working as an Assistant professor (2016 and till) and </w:t>
      </w:r>
      <w:r w:rsidR="006F0151">
        <w:rPr>
          <w:rStyle w:val="Bodytext2Bold"/>
        </w:rPr>
        <w:t>LECTURER (</w:t>
      </w:r>
      <w:r w:rsidR="006F0151">
        <w:t>MUET, Jamshoro, Pakistan</w:t>
      </w:r>
      <w:r w:rsidR="006F0151">
        <w:rPr>
          <w:rStyle w:val="Bodytext2Bold"/>
        </w:rPr>
        <w:t xml:space="preserve">) in </w:t>
      </w:r>
      <w:r w:rsidR="006F0151">
        <w:t xml:space="preserve">2010 till 2016 Oct. Parallelly </w:t>
      </w:r>
      <w:r>
        <w:t>Worked with different organizations</w:t>
      </w:r>
      <w:r w:rsidR="006F0151">
        <w:t xml:space="preserve"> in previous years</w:t>
      </w:r>
      <w:r>
        <w:t xml:space="preserve"> like Shaan tech as an industrial engineer KEPZ, Landhi, Karachi. In IMSA institute worked as a Visiting faculty teacher for a month, </w:t>
      </w:r>
      <w:proofErr w:type="gramStart"/>
      <w:r>
        <w:t>In</w:t>
      </w:r>
      <w:proofErr w:type="gramEnd"/>
      <w:r>
        <w:t xml:space="preserve"> 2015 with SCF NGOs as a Participating Volunteer member in different social events </w:t>
      </w:r>
      <w:r w:rsidR="00F7741C">
        <w:t>and also</w:t>
      </w:r>
      <w:r>
        <w:t xml:space="preserve"> work</w:t>
      </w:r>
      <w:r w:rsidR="00D22D1C">
        <w:t>ed</w:t>
      </w:r>
      <w:r>
        <w:t xml:space="preserve"> as a general consultant with </w:t>
      </w:r>
      <w:r>
        <w:rPr>
          <w:rStyle w:val="Bodytext2Bold"/>
        </w:rPr>
        <w:t>Murk Youth Network, Hyd-2015</w:t>
      </w:r>
      <w:r>
        <w:t xml:space="preserve">. I had done my bachelors and </w:t>
      </w:r>
      <w:proofErr w:type="gramStart"/>
      <w:r w:rsidR="009F6DFA">
        <w:t>Master’s</w:t>
      </w:r>
      <w:proofErr w:type="gramEnd"/>
      <w:r>
        <w:t xml:space="preserve"> degree with distinctive positions (position holder throughout four years in bachelor) in </w:t>
      </w:r>
      <w:r w:rsidR="00245D4D">
        <w:t>I</w:t>
      </w:r>
      <w:r>
        <w:t xml:space="preserve">ndustrial </w:t>
      </w:r>
      <w:r w:rsidR="00245D4D">
        <w:t>E</w:t>
      </w:r>
      <w:r>
        <w:t xml:space="preserve">ngineering and </w:t>
      </w:r>
      <w:r w:rsidR="00245D4D">
        <w:t>M</w:t>
      </w:r>
      <w:r>
        <w:t xml:space="preserve">anagement from Asia’s renowned </w:t>
      </w:r>
      <w:r w:rsidR="00245D4D">
        <w:t>E</w:t>
      </w:r>
      <w:r>
        <w:t xml:space="preserve">ngineering </w:t>
      </w:r>
      <w:r w:rsidR="00245D4D">
        <w:t>I</w:t>
      </w:r>
      <w:r>
        <w:t>nstitute, “Mehran University of Engineering and Technology, Jamshoro”.</w:t>
      </w:r>
    </w:p>
    <w:p w:rsidR="00FB5987" w:rsidRDefault="00E4124B">
      <w:pPr>
        <w:pStyle w:val="Bodytext20"/>
        <w:shd w:val="clear" w:color="auto" w:fill="auto"/>
        <w:ind w:left="760" w:firstLine="1251"/>
      </w:pPr>
      <w:r>
        <w:t>Published one English poetry book named as “</w:t>
      </w:r>
      <w:r w:rsidRPr="00F7741C">
        <w:rPr>
          <w:rStyle w:val="Bodytext21"/>
          <w:b/>
          <w:color w:val="4472C4" w:themeColor="accent1"/>
        </w:rPr>
        <w:t>Change for betterment</w:t>
      </w:r>
      <w:r>
        <w:t xml:space="preserve">” in August 2010 and </w:t>
      </w:r>
      <w:r w:rsidR="004167BC">
        <w:t xml:space="preserve">near </w:t>
      </w:r>
      <w:r>
        <w:t>soon going to launch another English poetry book named as “</w:t>
      </w:r>
      <w:r w:rsidRPr="00F7741C">
        <w:rPr>
          <w:rStyle w:val="Bodytext21"/>
          <w:b/>
          <w:color w:val="4472C4" w:themeColor="accent1"/>
        </w:rPr>
        <w:t xml:space="preserve">Solitary </w:t>
      </w:r>
      <w:r w:rsidR="00107FAD">
        <w:rPr>
          <w:rStyle w:val="Bodytext21"/>
          <w:b/>
          <w:color w:val="4472C4" w:themeColor="accent1"/>
        </w:rPr>
        <w:t>C</w:t>
      </w:r>
      <w:r w:rsidRPr="00F7741C">
        <w:rPr>
          <w:rStyle w:val="Bodytext21"/>
          <w:b/>
          <w:color w:val="4472C4" w:themeColor="accent1"/>
        </w:rPr>
        <w:t>ell</w:t>
      </w:r>
      <w:r>
        <w:t>”.</w:t>
      </w:r>
      <w:r>
        <w:br w:type="page"/>
      </w:r>
    </w:p>
    <w:bookmarkStart w:id="1" w:name="bookmark1"/>
    <w:p w:rsidR="00CB4540" w:rsidRDefault="00517767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rStyle w:val="Heading21"/>
          <w:b/>
          <w:bCs/>
        </w:rPr>
      </w:pPr>
      <w:r>
        <w:rPr>
          <w:rStyle w:val="Hyperlink"/>
          <w:color w:val="4472C4" w:themeColor="accent1"/>
          <w:u w:val="none"/>
          <w:shd w:val="clear" w:color="auto" w:fill="FFFFFF"/>
        </w:rPr>
        <w:lastRenderedPageBreak/>
        <w:fldChar w:fldCharType="begin"/>
      </w:r>
      <w:r>
        <w:rPr>
          <w:rStyle w:val="Hyperlink"/>
          <w:color w:val="4472C4" w:themeColor="accent1"/>
          <w:u w:val="none"/>
          <w:shd w:val="clear" w:color="auto" w:fill="FFFFFF"/>
        </w:rPr>
        <w:instrText xml:space="preserve"> HYPERLINK "http://thesaurus.yourdictionary.com/dissertation" </w:instrText>
      </w:r>
      <w:r>
        <w:rPr>
          <w:rStyle w:val="Hyperlink"/>
          <w:color w:val="4472C4" w:themeColor="accent1"/>
          <w:u w:val="none"/>
          <w:shd w:val="clear" w:color="auto" w:fill="FFFFFF"/>
        </w:rPr>
        <w:fldChar w:fldCharType="separate"/>
      </w:r>
      <w:r w:rsidR="00AC784C">
        <w:rPr>
          <w:rStyle w:val="Hyperlink"/>
          <w:color w:val="4472C4" w:themeColor="accent1"/>
          <w:u w:val="none"/>
          <w:shd w:val="clear" w:color="auto" w:fill="FFFFFF"/>
        </w:rPr>
        <w:t>Thesis</w:t>
      </w:r>
      <w:r>
        <w:rPr>
          <w:rStyle w:val="Hyperlink"/>
          <w:color w:val="4472C4" w:themeColor="accent1"/>
          <w:u w:val="none"/>
          <w:shd w:val="clear" w:color="auto" w:fill="FFFFFF"/>
        </w:rPr>
        <w:fldChar w:fldCharType="end"/>
      </w:r>
      <w:r w:rsidR="00AC784C">
        <w:rPr>
          <w:color w:val="4472C4" w:themeColor="accent1"/>
        </w:rPr>
        <w:t xml:space="preserve"> Project </w:t>
      </w:r>
      <w:r w:rsidR="00CB4540" w:rsidRPr="00D0409F">
        <w:rPr>
          <w:rStyle w:val="Heading21"/>
          <w:b/>
          <w:bCs/>
          <w:color w:val="4472C4" w:themeColor="accent1"/>
        </w:rPr>
        <w:t>Supervised</w:t>
      </w:r>
      <w:r w:rsidR="00CB4540">
        <w:rPr>
          <w:rStyle w:val="Heading21"/>
          <w:b/>
          <w:bCs/>
        </w:rPr>
        <w:t>: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3073"/>
        <w:gridCol w:w="6621"/>
      </w:tblGrid>
      <w:tr w:rsidR="00475E44" w:rsidTr="00107FAD">
        <w:trPr>
          <w:trHeight w:val="2367"/>
        </w:trPr>
        <w:tc>
          <w:tcPr>
            <w:tcW w:w="307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:rsidR="00475E44" w:rsidRDefault="008E3DAB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rFonts w:ascii="Georgia" w:hAnsi="Georgia"/>
                <w:b w:val="0"/>
                <w:bCs w:val="0"/>
                <w:sz w:val="24"/>
                <w:szCs w:val="24"/>
                <w:lang w:val="en-US"/>
              </w:rPr>
            </w:pPr>
            <w:r w:rsidRPr="000B58D9">
              <w:rPr>
                <w:rFonts w:ascii="Georgia" w:hAnsi="Georgia"/>
                <w:b w:val="0"/>
                <w:bCs w:val="0"/>
                <w:sz w:val="24"/>
                <w:szCs w:val="24"/>
                <w:lang w:val="en-US"/>
              </w:rPr>
              <w:t>MASTERS</w:t>
            </w:r>
          </w:p>
          <w:p w:rsidR="002A366B" w:rsidRPr="000B58D9" w:rsidRDefault="002A366B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rStyle w:val="Heading21"/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(</w:t>
            </w:r>
            <w:r>
              <w:rPr>
                <w:rFonts w:ascii="Georgia" w:hAnsi="Georgia"/>
                <w:color w:val="4472C4" w:themeColor="accent1"/>
                <w:sz w:val="24"/>
                <w:szCs w:val="24"/>
                <w:lang w:val="en-US"/>
              </w:rPr>
              <w:t>As Co-Supervisor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)</w:t>
            </w:r>
          </w:p>
        </w:tc>
        <w:tc>
          <w:tcPr>
            <w:tcW w:w="662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E23AB3" w:rsidRPr="00DC3C19" w:rsidRDefault="00E23AB3" w:rsidP="00141B7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 w:rsidRPr="00DC3C19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Impact of Motivation on the Productivity of Employees. A Survey of Korangi Industrial Area Karachi (</w:t>
            </w:r>
            <w:r w:rsidRPr="00DC3C19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2018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9E263F" w:rsidRPr="00DC3C19" w:rsidRDefault="009E263F" w:rsidP="00141B7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outlineLvl w:val="3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C3C19">
              <w:rPr>
                <w:rFonts w:ascii="Candara" w:hAnsi="Candara"/>
                <w:b/>
                <w:bCs/>
                <w:sz w:val="24"/>
                <w:szCs w:val="24"/>
              </w:rPr>
              <w:t>Impact of Multicultural Environment on Teamwork: A Case Study (</w:t>
            </w:r>
            <w:r w:rsidRPr="00DC3C19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201</w:t>
            </w:r>
            <w:r w:rsidR="00E23AB3" w:rsidRPr="00DC3C19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8</w:t>
            </w:r>
            <w:r w:rsidRPr="00DC3C19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  <w:p w:rsidR="00235652" w:rsidRPr="0089482A" w:rsidRDefault="0074385F" w:rsidP="0089482A">
            <w:pPr>
              <w:pStyle w:val="Heading20"/>
              <w:keepNext/>
              <w:keepLines/>
              <w:numPr>
                <w:ilvl w:val="0"/>
                <w:numId w:val="14"/>
              </w:numPr>
              <w:shd w:val="clear" w:color="auto" w:fill="auto"/>
              <w:spacing w:before="0" w:after="225" w:line="276" w:lineRule="auto"/>
              <w:rPr>
                <w:rStyle w:val="Heading21"/>
                <w:b/>
                <w:bCs/>
                <w:color w:val="000000"/>
              </w:rPr>
            </w:pPr>
            <w:r w:rsidRPr="00DC3C19">
              <w:rPr>
                <w:rFonts w:ascii="Candara" w:hAnsi="Candara"/>
                <w:sz w:val="24"/>
                <w:szCs w:val="24"/>
              </w:rPr>
              <w:t>Awareness level and victimization on Cyber-crime among Mehran University (MUET)</w:t>
            </w:r>
            <w:r w:rsidR="00993903">
              <w:rPr>
                <w:rFonts w:ascii="Candara" w:hAnsi="Candara"/>
                <w:sz w:val="24"/>
                <w:szCs w:val="24"/>
              </w:rPr>
              <w:t xml:space="preserve"> Employees</w:t>
            </w:r>
            <w:r w:rsidRPr="00DC3C19">
              <w:rPr>
                <w:rFonts w:ascii="Candara" w:hAnsi="Candara"/>
                <w:sz w:val="24"/>
                <w:szCs w:val="24"/>
              </w:rPr>
              <w:t>, Jamshoro, Sindh, Pakistan</w:t>
            </w:r>
            <w:r w:rsidR="00E23AB3" w:rsidRPr="00DC3C19">
              <w:rPr>
                <w:rFonts w:ascii="Candara" w:hAnsi="Candara"/>
                <w:sz w:val="24"/>
                <w:szCs w:val="24"/>
              </w:rPr>
              <w:t xml:space="preserve"> </w:t>
            </w:r>
            <w:r w:rsidR="00E23AB3" w:rsidRPr="00DC3C19">
              <w:rPr>
                <w:rFonts w:ascii="Candara" w:hAnsi="Candara"/>
                <w:sz w:val="24"/>
                <w:szCs w:val="24"/>
                <w:lang w:bidi="ar-SA"/>
              </w:rPr>
              <w:t>(</w:t>
            </w:r>
            <w:r w:rsidR="00E23AB3" w:rsidRPr="00DC3C19">
              <w:rPr>
                <w:rFonts w:ascii="Candara" w:hAnsi="Candara"/>
                <w:color w:val="4472C4" w:themeColor="accent1"/>
                <w:sz w:val="24"/>
                <w:szCs w:val="24"/>
                <w:lang w:bidi="ar-SA"/>
              </w:rPr>
              <w:t>2</w:t>
            </w:r>
            <w:r w:rsidR="00E23AB3" w:rsidRPr="00DC3C19">
              <w:rPr>
                <w:rFonts w:ascii="Candara" w:hAnsi="Candara"/>
                <w:bCs w:val="0"/>
                <w:color w:val="4472C4" w:themeColor="accent1"/>
                <w:sz w:val="24"/>
                <w:szCs w:val="24"/>
                <w:lang w:bidi="ar-SA"/>
              </w:rPr>
              <w:t>019</w:t>
            </w:r>
            <w:r w:rsidR="00E23AB3" w:rsidRPr="00DC3C19">
              <w:rPr>
                <w:rFonts w:ascii="Candara" w:hAnsi="Candara"/>
                <w:sz w:val="24"/>
                <w:szCs w:val="24"/>
                <w:lang w:bidi="ar-SA"/>
              </w:rPr>
              <w:t>)</w:t>
            </w:r>
          </w:p>
        </w:tc>
      </w:tr>
      <w:tr w:rsidR="00475E44" w:rsidTr="00107FAD">
        <w:trPr>
          <w:trHeight w:val="5059"/>
        </w:trPr>
        <w:tc>
          <w:tcPr>
            <w:tcW w:w="307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:rsidR="002A366B" w:rsidRDefault="000B58D9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rFonts w:ascii="Georgia" w:hAnsi="Georgia"/>
                <w:b w:val="0"/>
                <w:bCs w:val="0"/>
                <w:sz w:val="24"/>
                <w:szCs w:val="24"/>
                <w:lang w:val="en-US"/>
              </w:rPr>
            </w:pPr>
            <w:r w:rsidRPr="000B58D9">
              <w:rPr>
                <w:rFonts w:ascii="Georgia" w:hAnsi="Georgia"/>
                <w:b w:val="0"/>
                <w:bCs w:val="0"/>
                <w:sz w:val="24"/>
                <w:szCs w:val="24"/>
                <w:lang w:val="en-US"/>
              </w:rPr>
              <w:t>BACHELORS</w:t>
            </w:r>
          </w:p>
          <w:p w:rsidR="00475E44" w:rsidRPr="000B58D9" w:rsidRDefault="002A366B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rStyle w:val="Heading21"/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(</w:t>
            </w:r>
            <w:r w:rsidRPr="002A366B">
              <w:rPr>
                <w:rFonts w:ascii="Georgia" w:hAnsi="Georgia"/>
                <w:color w:val="4472C4" w:themeColor="accent1"/>
                <w:sz w:val="24"/>
                <w:szCs w:val="24"/>
                <w:lang w:val="en-US"/>
              </w:rPr>
              <w:t>Group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)</w:t>
            </w:r>
          </w:p>
        </w:tc>
        <w:tc>
          <w:tcPr>
            <w:tcW w:w="662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FC4F16" w:rsidRPr="00DC3C19" w:rsidRDefault="00FC4F16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Health and safety environment Key performance indicators in United Energy Pakistan</w:t>
            </w:r>
            <w:r w:rsidRPr="00DC3C19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, 2013</w:t>
            </w:r>
            <w:r w:rsidR="00FB530B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-2014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FC4F16" w:rsidRDefault="00FB530B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outlineLvl w:val="3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Production Planning and Control</w:t>
            </w:r>
            <w:r w:rsidR="006F157B">
              <w:rPr>
                <w:rFonts w:ascii="Candara" w:hAnsi="Candara"/>
                <w:b/>
                <w:bCs/>
                <w:sz w:val="24"/>
                <w:szCs w:val="24"/>
              </w:rPr>
              <w:t xml:space="preserve"> (</w:t>
            </w:r>
            <w:r w:rsidR="006F157B" w:rsidRPr="006F157B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PPC</w:t>
            </w:r>
            <w:r w:rsidR="006F157B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Dawlance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="007869AA">
              <w:rPr>
                <w:rFonts w:ascii="Candara" w:hAnsi="Candara"/>
                <w:b/>
                <w:bCs/>
                <w:sz w:val="24"/>
                <w:szCs w:val="24"/>
              </w:rPr>
              <w:t xml:space="preserve">Hyderabad </w:t>
            </w:r>
            <w:r w:rsidR="007869AA" w:rsidRPr="00DC3C19">
              <w:rPr>
                <w:rFonts w:ascii="Candara" w:hAnsi="Candara"/>
                <w:b/>
                <w:bCs/>
                <w:sz w:val="24"/>
                <w:szCs w:val="24"/>
              </w:rPr>
              <w:t>(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11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, 2014-2015</w:t>
            </w:r>
            <w:r w:rsidR="00FC4F16" w:rsidRPr="00DC3C19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  <w:p w:rsidR="007869AA" w:rsidRPr="00DC3C19" w:rsidRDefault="007869AA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Analysis of Employee Needs </w:t>
            </w:r>
            <w:r w:rsidRPr="00DC3C19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 xml:space="preserve">, </w:t>
            </w:r>
            <w:r w:rsid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20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15-16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A607A1" w:rsidRPr="00DC3C19" w:rsidRDefault="00A607A1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Identification of Implementation</w:t>
            </w:r>
            <w:r w:rsidR="00943D33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22BF0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ate of Supply Chain Management </w:t>
            </w:r>
            <w:r w:rsidR="00943D33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Practices</w:t>
            </w: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Dawlance</w:t>
            </w:r>
            <w:proofErr w:type="spellEnd"/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37D76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Factory (</w:t>
            </w:r>
            <w:r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 xml:space="preserve">, </w:t>
            </w:r>
            <w:r w:rsid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20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16-17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337D76" w:rsidRPr="00DC3C19" w:rsidRDefault="00337D76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An Empirical Research to Measure the Effectiveness of Kaizen at GLAXO SMITH KLINE OTC, Jamshoro SITE </w:t>
            </w: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 xml:space="preserve">, </w:t>
            </w:r>
            <w:r w:rsid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20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17-18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E76A04" w:rsidRPr="008131F0" w:rsidRDefault="00476812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outlineLvl w:val="3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Improvement </w:t>
            </w:r>
            <w:proofErr w:type="gramStart"/>
            <w:r>
              <w:rPr>
                <w:rFonts w:ascii="Candara" w:hAnsi="Candara"/>
                <w:b/>
                <w:bCs/>
                <w:sz w:val="24"/>
                <w:szCs w:val="24"/>
              </w:rPr>
              <w:t>Of</w:t>
            </w:r>
            <w:proofErr w:type="gram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Overall Equipment Efficiency </w:t>
            </w:r>
            <w:r w:rsidR="004D0765">
              <w:rPr>
                <w:rFonts w:ascii="Candara" w:hAnsi="Candara"/>
                <w:b/>
                <w:bCs/>
                <w:sz w:val="24"/>
                <w:szCs w:val="24"/>
              </w:rPr>
              <w:t>(</w:t>
            </w:r>
            <w:r w:rsidR="004D0765" w:rsidRP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OEE</w:t>
            </w:r>
            <w:r w:rsidR="004D0765">
              <w:rPr>
                <w:rFonts w:ascii="Candara" w:hAnsi="Candara"/>
                <w:b/>
                <w:bCs/>
                <w:sz w:val="24"/>
                <w:szCs w:val="24"/>
              </w:rPr>
              <w:t>) by Total Productive Maintenance (</w:t>
            </w:r>
            <w:r w:rsidR="004D0765" w:rsidRP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TPM</w:t>
            </w:r>
            <w:r w:rsidR="004D0765">
              <w:rPr>
                <w:rFonts w:ascii="Candara" w:hAnsi="Candara"/>
                <w:b/>
                <w:bCs/>
                <w:sz w:val="24"/>
                <w:szCs w:val="24"/>
              </w:rPr>
              <w:t xml:space="preserve">) at GSK Jamshoro Plant </w:t>
            </w:r>
            <w:r w:rsidR="004D0765"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4D0765"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</w:t>
            </w:r>
            <w:r w:rsid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5</w:t>
            </w:r>
            <w:r w:rsidR="004D0765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 w:rsidR="004D0765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, 2018-19</w:t>
            </w:r>
            <w:r w:rsidR="004D0765"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131F0" w:rsidRDefault="008131F0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Identification of Implementation Rate of Enterprise Resource Planning in SME’s (</w:t>
            </w:r>
            <w:r w:rsidRPr="00FC4F16"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-batch</w:t>
            </w:r>
            <w:r>
              <w:rPr>
                <w:rFonts w:ascii="Candara" w:hAnsi="Candara"/>
                <w:b/>
                <w:bCs/>
                <w:color w:val="4472C4" w:themeColor="accent1"/>
                <w:sz w:val="24"/>
                <w:szCs w:val="24"/>
              </w:rPr>
              <w:t>, 2019-20</w:t>
            </w:r>
            <w:r w:rsidRPr="00DC3C19"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9482A" w:rsidRPr="0089482A" w:rsidRDefault="0089482A" w:rsidP="00141B7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89482A">
              <w:rPr>
                <w:rFonts w:ascii="Candara" w:hAnsi="Candara"/>
                <w:b/>
                <w:sz w:val="24"/>
                <w:szCs w:val="24"/>
              </w:rPr>
              <w:t>To develop the quality management system at Hi-Tech Pipe and Engineering (Pvt) Ltd.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ndara" w:hAnsi="Candara"/>
                <w:b/>
                <w:sz w:val="24"/>
                <w:szCs w:val="24"/>
              </w:rPr>
              <w:t>Kotri</w:t>
            </w:r>
            <w:proofErr w:type="spellEnd"/>
            <w:r>
              <w:rPr>
                <w:rFonts w:ascii="Candara" w:hAnsi="Candara"/>
                <w:b/>
                <w:sz w:val="24"/>
                <w:szCs w:val="24"/>
              </w:rPr>
              <w:t>. (F16-Batch, 20-21)</w:t>
            </w:r>
          </w:p>
          <w:p w:rsidR="00475E44" w:rsidRPr="0089482A" w:rsidRDefault="0089482A" w:rsidP="0089482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outlineLvl w:val="3"/>
              <w:rPr>
                <w:rStyle w:val="Heading21"/>
                <w:rFonts w:ascii="Candara" w:eastAsiaTheme="minorHAnsi" w:hAnsi="Candara" w:cstheme="minorBidi"/>
                <w:bCs w:val="0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Smart cap for visually impaired people (F16-Batch, 20-21) Electronics Department. </w:t>
            </w:r>
          </w:p>
        </w:tc>
      </w:tr>
    </w:tbl>
    <w:p w:rsidR="00CB4540" w:rsidRDefault="00CB4540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rStyle w:val="Heading21"/>
          <w:b/>
          <w:bCs/>
        </w:rPr>
      </w:pPr>
    </w:p>
    <w:p w:rsidR="00982519" w:rsidRDefault="00982519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rStyle w:val="Heading21"/>
          <w:b/>
          <w:bCs/>
        </w:rPr>
      </w:pPr>
    </w:p>
    <w:p w:rsidR="0089482A" w:rsidRDefault="0089482A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rStyle w:val="Heading21"/>
          <w:b/>
          <w:bCs/>
        </w:rPr>
      </w:pPr>
    </w:p>
    <w:p w:rsidR="00982519" w:rsidRDefault="00982519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rStyle w:val="Heading21"/>
          <w:b/>
          <w:bCs/>
        </w:rPr>
      </w:pPr>
    </w:p>
    <w:p w:rsidR="00FB5987" w:rsidRDefault="00E4124B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</w:pPr>
      <w:r>
        <w:rPr>
          <w:rStyle w:val="Heading21"/>
          <w:b/>
          <w:bCs/>
        </w:rPr>
        <w:lastRenderedPageBreak/>
        <w:t>Academic Education:</w:t>
      </w:r>
      <w:bookmarkEnd w:id="1"/>
    </w:p>
    <w:p w:rsidR="000F3D64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line="240" w:lineRule="exact"/>
        <w:ind w:left="400" w:hanging="2"/>
      </w:pPr>
      <w:r>
        <w:t xml:space="preserve">Currently registered as a </w:t>
      </w:r>
      <w:r>
        <w:rPr>
          <w:rStyle w:val="Bodytext2Bold"/>
        </w:rPr>
        <w:t>PhD</w:t>
      </w:r>
      <w:r w:rsidR="00245D4D">
        <w:rPr>
          <w:rStyle w:val="Bodytext2Bold"/>
        </w:rPr>
        <w:t xml:space="preserve"> Research</w:t>
      </w:r>
      <w:r>
        <w:rPr>
          <w:rStyle w:val="Bodytext2Bold"/>
        </w:rPr>
        <w:t xml:space="preserve"> scholar </w:t>
      </w:r>
      <w:r>
        <w:t xml:space="preserve">in Industrial Engineering and </w:t>
      </w:r>
    </w:p>
    <w:p w:rsidR="00FB5987" w:rsidRDefault="000F3D64" w:rsidP="000F3D64">
      <w:pPr>
        <w:pStyle w:val="Bodytext20"/>
        <w:shd w:val="clear" w:color="auto" w:fill="auto"/>
        <w:tabs>
          <w:tab w:val="left" w:pos="758"/>
        </w:tabs>
        <w:spacing w:line="240" w:lineRule="exact"/>
        <w:ind w:left="400" w:firstLine="0"/>
      </w:pPr>
      <w:r>
        <w:t xml:space="preserve">      </w:t>
      </w:r>
      <w:r w:rsidR="00E4124B">
        <w:t>Management,</w:t>
      </w:r>
    </w:p>
    <w:p w:rsidR="00FB5987" w:rsidRDefault="00E4124B">
      <w:pPr>
        <w:pStyle w:val="Bodytext20"/>
        <w:shd w:val="clear" w:color="auto" w:fill="auto"/>
        <w:spacing w:line="427" w:lineRule="exact"/>
        <w:ind w:left="760" w:hanging="4"/>
        <w:jc w:val="left"/>
      </w:pPr>
      <w:r>
        <w:t>MUET,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line="427" w:lineRule="exact"/>
        <w:ind w:left="400" w:hanging="2"/>
      </w:pPr>
      <w:r>
        <w:rPr>
          <w:rStyle w:val="Bodytext2Bold"/>
        </w:rPr>
        <w:t xml:space="preserve">Master of Engineering </w:t>
      </w:r>
      <w:r>
        <w:t>in Industrial Engineering and Management, 3</w:t>
      </w:r>
      <w:r>
        <w:rPr>
          <w:vertAlign w:val="superscript"/>
        </w:rPr>
        <w:t>rd</w:t>
      </w:r>
      <w:r>
        <w:t xml:space="preserve"> </w:t>
      </w:r>
      <w:r w:rsidR="003C6ED9">
        <w:t>Feb</w:t>
      </w:r>
      <w:r>
        <w:t xml:space="preserve">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line="427" w:lineRule="exact"/>
        <w:ind w:left="400" w:hanging="2"/>
      </w:pPr>
      <w:proofErr w:type="gramStart"/>
      <w:r>
        <w:rPr>
          <w:rStyle w:val="Bodytext2Bold"/>
        </w:rPr>
        <w:t>PG.D</w:t>
      </w:r>
      <w:proofErr w:type="gramEnd"/>
      <w:r>
        <w:rPr>
          <w:rStyle w:val="Bodytext2Bold"/>
        </w:rPr>
        <w:t xml:space="preserve"> </w:t>
      </w:r>
      <w:r>
        <w:t>in Industrial Engineering and Management, 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line="427" w:lineRule="exact"/>
        <w:ind w:left="400" w:hanging="2"/>
      </w:pPr>
      <w:r>
        <w:rPr>
          <w:rStyle w:val="Bodytext2Bold"/>
        </w:rPr>
        <w:t xml:space="preserve">Bachelor of Engineering </w:t>
      </w:r>
      <w:r>
        <w:t xml:space="preserve">in Industrial Engineering and Management, </w:t>
      </w:r>
      <w:proofErr w:type="gramStart"/>
      <w:r w:rsidR="003C6ED9">
        <w:t>Dec,</w:t>
      </w:r>
      <w:proofErr w:type="gramEnd"/>
      <w:r>
        <w:t xml:space="preserve"> 2008.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after="418" w:line="427" w:lineRule="exact"/>
        <w:ind w:left="400" w:hanging="2"/>
      </w:pPr>
      <w:r>
        <w:rPr>
          <w:rStyle w:val="Bodytext2Bold"/>
        </w:rPr>
        <w:t xml:space="preserve">B. A, </w:t>
      </w:r>
      <w:r>
        <w:t>University of Sindh, 2007.</w:t>
      </w:r>
    </w:p>
    <w:p w:rsidR="008C08DB" w:rsidRPr="009E13F3" w:rsidRDefault="00E4124B" w:rsidP="009E13F3">
      <w:pPr>
        <w:pStyle w:val="Heading20"/>
        <w:keepNext/>
        <w:keepLines/>
        <w:shd w:val="clear" w:color="auto" w:fill="auto"/>
        <w:spacing w:before="0" w:after="119" w:line="280" w:lineRule="exact"/>
        <w:ind w:firstLine="30"/>
        <w:rPr>
          <w:color w:val="0070C0"/>
        </w:rPr>
      </w:pPr>
      <w:bookmarkStart w:id="2" w:name="bookmark2"/>
      <w:r>
        <w:rPr>
          <w:rStyle w:val="Heading21"/>
          <w:b/>
          <w:bCs/>
        </w:rPr>
        <w:t>Professional Experience</w:t>
      </w:r>
      <w:bookmarkEnd w:id="2"/>
      <w:r w:rsidR="00D1684D">
        <w:rPr>
          <w:rStyle w:val="Heading21"/>
          <w:b/>
          <w:bCs/>
        </w:rPr>
        <w:t>/</w:t>
      </w:r>
      <w:r w:rsidR="00D1684D" w:rsidRPr="00D1684D">
        <w:rPr>
          <w:color w:val="2E74B5" w:themeColor="accent5" w:themeShade="BF"/>
        </w:rPr>
        <w:t xml:space="preserve"> </w:t>
      </w:r>
      <w:r w:rsidR="00D1684D" w:rsidRPr="008C08DB">
        <w:rPr>
          <w:color w:val="2E74B5" w:themeColor="accent5" w:themeShade="BF"/>
        </w:rPr>
        <w:t xml:space="preserve">Administrative </w:t>
      </w:r>
      <w:r w:rsidR="00D1684D">
        <w:rPr>
          <w:color w:val="2E74B5" w:themeColor="accent5" w:themeShade="BF"/>
        </w:rPr>
        <w:t>E</w:t>
      </w:r>
      <w:r w:rsidR="00D1684D" w:rsidRPr="008C08DB">
        <w:rPr>
          <w:color w:val="2E74B5" w:themeColor="accent5" w:themeShade="BF"/>
        </w:rPr>
        <w:t>xperience</w:t>
      </w:r>
      <w:r w:rsidR="008C08DB" w:rsidRPr="008C08DB">
        <w:rPr>
          <w:color w:val="2E74B5" w:themeColor="accent5" w:themeShade="BF"/>
        </w:rPr>
        <w:t>:</w:t>
      </w:r>
    </w:p>
    <w:p w:rsidR="007701AD" w:rsidRDefault="008C08DB" w:rsidP="008C08DB">
      <w:pPr>
        <w:rPr>
          <w:color w:val="000000" w:themeColor="text1"/>
        </w:rPr>
      </w:pPr>
      <w:r w:rsidRPr="002B39FE">
        <w:rPr>
          <w:color w:val="000000" w:themeColor="text1"/>
        </w:rPr>
        <w:t xml:space="preserve">                  Worked as a</w:t>
      </w:r>
      <w:r w:rsidR="007701AD">
        <w:rPr>
          <w:color w:val="000000" w:themeColor="text1"/>
        </w:rPr>
        <w:t>:</w:t>
      </w:r>
    </w:p>
    <w:p w:rsidR="007701AD" w:rsidRDefault="007701AD" w:rsidP="007701AD">
      <w:pPr>
        <w:pStyle w:val="ListParagraph"/>
        <w:numPr>
          <w:ilvl w:val="0"/>
          <w:numId w:val="10"/>
        </w:numPr>
      </w:pPr>
      <w:r w:rsidRPr="007701AD">
        <w:t>SFAO Departmental coordinator, 2018</w:t>
      </w:r>
    </w:p>
    <w:p w:rsidR="001A4EE0" w:rsidRDefault="001A4EE0" w:rsidP="007701AD">
      <w:pPr>
        <w:pStyle w:val="ListParagraph"/>
        <w:numPr>
          <w:ilvl w:val="0"/>
          <w:numId w:val="10"/>
        </w:numPr>
      </w:pPr>
      <w:r>
        <w:t>Class advisor- 2017.</w:t>
      </w:r>
    </w:p>
    <w:p w:rsidR="007701AD" w:rsidRPr="007701AD" w:rsidRDefault="007701AD" w:rsidP="007701AD">
      <w:pPr>
        <w:pStyle w:val="ListParagraph"/>
        <w:numPr>
          <w:ilvl w:val="0"/>
          <w:numId w:val="10"/>
        </w:numPr>
      </w:pPr>
      <w:r>
        <w:t>Member Organizing committee of IEMA-2017 Conference</w:t>
      </w:r>
      <w:r w:rsidR="00F64516">
        <w:t>.</w:t>
      </w:r>
    </w:p>
    <w:p w:rsidR="008C08DB" w:rsidRPr="007701AD" w:rsidRDefault="008C08DB" w:rsidP="007701A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01AD">
        <w:rPr>
          <w:color w:val="000000" w:themeColor="text1"/>
        </w:rPr>
        <w:t>Joint-cum-general secretary in MEHRAN Uni</w:t>
      </w:r>
      <w:r w:rsidR="002B39FE" w:rsidRPr="007701AD">
        <w:rPr>
          <w:color w:val="000000" w:themeColor="text1"/>
        </w:rPr>
        <w:t>versity</w:t>
      </w:r>
      <w:r w:rsidRPr="007701AD">
        <w:rPr>
          <w:color w:val="000000" w:themeColor="text1"/>
        </w:rPr>
        <w:t xml:space="preserve"> Teachers Association</w:t>
      </w:r>
      <w:r w:rsidR="00A03612" w:rsidRPr="007701AD">
        <w:rPr>
          <w:color w:val="000000" w:themeColor="text1"/>
        </w:rPr>
        <w:t xml:space="preserve"> as:</w:t>
      </w:r>
    </w:p>
    <w:p w:rsidR="008C08DB" w:rsidRPr="007701AD" w:rsidRDefault="008C08DB" w:rsidP="007701A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01AD">
        <w:rPr>
          <w:color w:val="000000" w:themeColor="text1"/>
        </w:rPr>
        <w:t>Joint secretary, 17</w:t>
      </w:r>
      <w:r w:rsidRPr="007701AD">
        <w:rPr>
          <w:color w:val="000000" w:themeColor="text1"/>
          <w:vertAlign w:val="superscript"/>
        </w:rPr>
        <w:t>th</w:t>
      </w:r>
      <w:r w:rsidRPr="007701AD">
        <w:rPr>
          <w:color w:val="000000" w:themeColor="text1"/>
        </w:rPr>
        <w:t xml:space="preserve"> Feb 2017 to 11-05-2017</w:t>
      </w:r>
      <w:r w:rsidR="000415CA">
        <w:rPr>
          <w:color w:val="000000" w:themeColor="text1"/>
        </w:rPr>
        <w:t>.</w:t>
      </w:r>
    </w:p>
    <w:p w:rsidR="008C08DB" w:rsidRPr="007701AD" w:rsidRDefault="008C08DB" w:rsidP="007701A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01AD">
        <w:rPr>
          <w:color w:val="000000" w:themeColor="text1"/>
        </w:rPr>
        <w:t>General secretary, from 12-05-2017 to 06-09-2017.</w:t>
      </w:r>
    </w:p>
    <w:p w:rsidR="008C08DB" w:rsidRDefault="008C08DB" w:rsidP="007701A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01AD">
        <w:rPr>
          <w:color w:val="000000" w:themeColor="text1"/>
        </w:rPr>
        <w:t>Joint secretary, 07-07-2017.</w:t>
      </w:r>
    </w:p>
    <w:p w:rsidR="00FB1F6E" w:rsidRPr="007701AD" w:rsidRDefault="00FB1F6E" w:rsidP="00FB1F6E">
      <w:pPr>
        <w:pStyle w:val="ListParagraph"/>
        <w:numPr>
          <w:ilvl w:val="0"/>
          <w:numId w:val="10"/>
        </w:numPr>
      </w:pPr>
      <w:r>
        <w:t xml:space="preserve">Member Organizing committee of </w:t>
      </w:r>
      <w:r w:rsidR="00525343">
        <w:t>EESD</w:t>
      </w:r>
      <w:r>
        <w:t>-201</w:t>
      </w:r>
      <w:r w:rsidR="00525343">
        <w:t>6</w:t>
      </w:r>
      <w:r w:rsidR="00792ABB">
        <w:t>, 4</w:t>
      </w:r>
      <w:r w:rsidR="00792ABB" w:rsidRPr="00792ABB">
        <w:rPr>
          <w:vertAlign w:val="superscript"/>
        </w:rPr>
        <w:t>th</w:t>
      </w:r>
      <w:r w:rsidR="00792ABB">
        <w:t xml:space="preserve"> International Conference on Energy Environment and Sustainable development, </w:t>
      </w:r>
      <w:r w:rsidR="00A22D6D">
        <w:t>MUET.</w:t>
      </w:r>
    </w:p>
    <w:p w:rsidR="00FB1F6E" w:rsidRPr="007701AD" w:rsidRDefault="00FB1F6E" w:rsidP="00FB1F6E">
      <w:pPr>
        <w:pStyle w:val="ListParagraph"/>
        <w:ind w:left="1080"/>
        <w:rPr>
          <w:color w:val="000000" w:themeColor="text1"/>
        </w:rPr>
      </w:pPr>
    </w:p>
    <w:p w:rsidR="00FB5987" w:rsidRDefault="00E4124B" w:rsidP="007701AD">
      <w:pPr>
        <w:pStyle w:val="Bodytext40"/>
        <w:numPr>
          <w:ilvl w:val="0"/>
          <w:numId w:val="10"/>
        </w:numPr>
        <w:shd w:val="clear" w:color="auto" w:fill="auto"/>
        <w:tabs>
          <w:tab w:val="left" w:pos="758"/>
        </w:tabs>
        <w:spacing w:before="0"/>
      </w:pPr>
      <w:r>
        <w:t xml:space="preserve">Currently working as an </w:t>
      </w:r>
      <w:r>
        <w:rPr>
          <w:rStyle w:val="Bodytext4Bold"/>
        </w:rPr>
        <w:t xml:space="preserve">A.P </w:t>
      </w:r>
      <w:r>
        <w:t>since 2016 23</w:t>
      </w:r>
      <w:r>
        <w:rPr>
          <w:vertAlign w:val="superscript"/>
        </w:rPr>
        <w:t>rd</w:t>
      </w:r>
      <w:r>
        <w:t xml:space="preserve"> of September, and </w:t>
      </w:r>
      <w:r>
        <w:rPr>
          <w:rStyle w:val="Bodytext4Bold"/>
        </w:rPr>
        <w:t xml:space="preserve">LECTURER </w:t>
      </w:r>
      <w:r>
        <w:t xml:space="preserve">in MUET, Jamshoro, Sindh Pakistan from </w:t>
      </w:r>
      <w:r>
        <w:rPr>
          <w:rStyle w:val="Bodytext4Bold"/>
        </w:rPr>
        <w:t xml:space="preserve">13-5-2011 </w:t>
      </w:r>
      <w:r>
        <w:t xml:space="preserve">to </w:t>
      </w:r>
      <w:r>
        <w:rPr>
          <w:rStyle w:val="Bodytext4Bold"/>
        </w:rPr>
        <w:t>Oct 2016</w:t>
      </w:r>
      <w:r>
        <w:t>.</w:t>
      </w:r>
    </w:p>
    <w:p w:rsidR="00FB5987" w:rsidRDefault="00E4124B" w:rsidP="007701AD">
      <w:pPr>
        <w:pStyle w:val="Bodytext40"/>
        <w:numPr>
          <w:ilvl w:val="0"/>
          <w:numId w:val="10"/>
        </w:numPr>
        <w:shd w:val="clear" w:color="auto" w:fill="auto"/>
        <w:tabs>
          <w:tab w:val="left" w:pos="758"/>
        </w:tabs>
        <w:spacing w:before="0"/>
      </w:pPr>
      <w:r>
        <w:t xml:space="preserve">Also worked on </w:t>
      </w:r>
      <w:r>
        <w:rPr>
          <w:rStyle w:val="Bodytext4Bold"/>
        </w:rPr>
        <w:t>contract basis</w:t>
      </w:r>
      <w:r w:rsidR="00495DA3">
        <w:rPr>
          <w:rStyle w:val="Bodytext4Bold"/>
        </w:rPr>
        <w:t xml:space="preserve"> (Lecturer)</w:t>
      </w:r>
      <w:r>
        <w:rPr>
          <w:rStyle w:val="Bodytext4Bold"/>
        </w:rPr>
        <w:t xml:space="preserve"> </w:t>
      </w:r>
      <w:r>
        <w:t xml:space="preserve">on an above mentioned post from </w:t>
      </w:r>
      <w:r>
        <w:rPr>
          <w:rStyle w:val="Bodytext4Bold"/>
        </w:rPr>
        <w:t xml:space="preserve">23-2-2010 </w:t>
      </w:r>
      <w:r>
        <w:t xml:space="preserve">to </w:t>
      </w:r>
      <w:r>
        <w:rPr>
          <w:rStyle w:val="Bodytext4Bold"/>
        </w:rPr>
        <w:t>12-05</w:t>
      </w:r>
      <w:r>
        <w:rPr>
          <w:rStyle w:val="Bodytext4Bold"/>
        </w:rPr>
        <w:softHyphen/>
        <w:t>2011.</w:t>
      </w:r>
    </w:p>
    <w:p w:rsidR="00FB5987" w:rsidRDefault="00E4124B" w:rsidP="007701AD">
      <w:pPr>
        <w:pStyle w:val="Bodytext40"/>
        <w:numPr>
          <w:ilvl w:val="0"/>
          <w:numId w:val="10"/>
        </w:numPr>
        <w:shd w:val="clear" w:color="auto" w:fill="auto"/>
        <w:tabs>
          <w:tab w:val="left" w:pos="758"/>
        </w:tabs>
        <w:spacing w:before="0"/>
      </w:pPr>
      <w:r>
        <w:t xml:space="preserve">1-month </w:t>
      </w:r>
      <w:r>
        <w:rPr>
          <w:rStyle w:val="Bodytext4Bold"/>
        </w:rPr>
        <w:t xml:space="preserve">Data entering experience </w:t>
      </w:r>
      <w:r>
        <w:t xml:space="preserve">at </w:t>
      </w:r>
      <w:r>
        <w:rPr>
          <w:rStyle w:val="Bodytext4Bold"/>
        </w:rPr>
        <w:t xml:space="preserve">M.U.E.T. Jamshoro </w:t>
      </w:r>
      <w:r>
        <w:t>Electrical department in coordination with HESCO, july-2009</w:t>
      </w:r>
      <w:r>
        <w:rPr>
          <w:rStyle w:val="Bodytext4Bold"/>
        </w:rPr>
        <w:t>.</w:t>
      </w:r>
    </w:p>
    <w:p w:rsidR="00FB5987" w:rsidRDefault="00E4124B" w:rsidP="007701AD">
      <w:pPr>
        <w:pStyle w:val="Bodytext40"/>
        <w:numPr>
          <w:ilvl w:val="0"/>
          <w:numId w:val="10"/>
        </w:numPr>
        <w:shd w:val="clear" w:color="auto" w:fill="auto"/>
        <w:tabs>
          <w:tab w:val="left" w:pos="758"/>
        </w:tabs>
        <w:spacing w:before="0"/>
      </w:pPr>
      <w:r>
        <w:t xml:space="preserve">Worked as an </w:t>
      </w:r>
      <w:r>
        <w:rPr>
          <w:rStyle w:val="Bodytext4Bold"/>
        </w:rPr>
        <w:t xml:space="preserve">Industrial Management Engineer </w:t>
      </w:r>
      <w:r>
        <w:t xml:space="preserve">in Shaan technologies manufacturing excellence (KEPZ), Landhi industrial area, </w:t>
      </w:r>
      <w:r>
        <w:rPr>
          <w:rStyle w:val="Bodytext4Bold"/>
        </w:rPr>
        <w:t>march-</w:t>
      </w:r>
      <w:proofErr w:type="spellStart"/>
      <w:r>
        <w:rPr>
          <w:rStyle w:val="Bodytext4Bold"/>
        </w:rPr>
        <w:t>may</w:t>
      </w:r>
      <w:proofErr w:type="spellEnd"/>
      <w:r>
        <w:rPr>
          <w:rStyle w:val="Bodytext4Bold"/>
        </w:rPr>
        <w:t xml:space="preserve">, </w:t>
      </w:r>
      <w:r>
        <w:t>2009</w:t>
      </w:r>
      <w:r>
        <w:rPr>
          <w:rStyle w:val="Bodytext4Bold"/>
        </w:rPr>
        <w:t>.</w:t>
      </w:r>
    </w:p>
    <w:p w:rsidR="00FB5987" w:rsidRDefault="00E4124B" w:rsidP="007701AD">
      <w:pPr>
        <w:pStyle w:val="Bodytext40"/>
        <w:numPr>
          <w:ilvl w:val="0"/>
          <w:numId w:val="10"/>
        </w:numPr>
        <w:shd w:val="clear" w:color="auto" w:fill="auto"/>
        <w:tabs>
          <w:tab w:val="left" w:pos="758"/>
        </w:tabs>
        <w:spacing w:before="0" w:after="383"/>
      </w:pPr>
      <w:r>
        <w:t xml:space="preserve">1-month </w:t>
      </w:r>
      <w:r>
        <w:rPr>
          <w:rStyle w:val="Bodytext4Bold"/>
        </w:rPr>
        <w:t xml:space="preserve">Teaching experience </w:t>
      </w:r>
      <w:r>
        <w:t xml:space="preserve">of Management Subjects to </w:t>
      </w:r>
      <w:r>
        <w:rPr>
          <w:rStyle w:val="Bodytext4Bold"/>
        </w:rPr>
        <w:t>16</w:t>
      </w:r>
      <w:r>
        <w:rPr>
          <w:rStyle w:val="Bodytext4Bold"/>
          <w:vertAlign w:val="superscript"/>
        </w:rPr>
        <w:t>th</w:t>
      </w:r>
      <w:r>
        <w:rPr>
          <w:rStyle w:val="Bodytext4Bold"/>
        </w:rPr>
        <w:t xml:space="preserve"> Batch </w:t>
      </w:r>
      <w:r>
        <w:t xml:space="preserve">at </w:t>
      </w:r>
      <w:r>
        <w:rPr>
          <w:rStyle w:val="Bodytext4Bold"/>
        </w:rPr>
        <w:t xml:space="preserve">IMSA </w:t>
      </w:r>
      <w:r>
        <w:t xml:space="preserve">institute </w:t>
      </w:r>
      <w:proofErr w:type="spellStart"/>
      <w:r>
        <w:t>Qasimabad</w:t>
      </w:r>
      <w:proofErr w:type="spellEnd"/>
      <w:r>
        <w:t xml:space="preserve">, </w:t>
      </w:r>
      <w:proofErr w:type="spellStart"/>
      <w:r>
        <w:t>Hyd</w:t>
      </w:r>
      <w:proofErr w:type="spellEnd"/>
      <w:r>
        <w:t xml:space="preserve">, </w:t>
      </w:r>
      <w:r>
        <w:rPr>
          <w:rStyle w:val="Bodytext4Bold"/>
        </w:rPr>
        <w:t>January</w:t>
      </w:r>
      <w:r>
        <w:t>-2009.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0" w:line="280" w:lineRule="exact"/>
        <w:ind w:firstLine="30"/>
        <w:rPr>
          <w:rStyle w:val="Heading21"/>
          <w:b/>
          <w:bCs/>
        </w:rPr>
      </w:pPr>
      <w:bookmarkStart w:id="3" w:name="bookmark3"/>
      <w:r>
        <w:rPr>
          <w:rStyle w:val="Heading21"/>
          <w:b/>
          <w:bCs/>
        </w:rPr>
        <w:lastRenderedPageBreak/>
        <w:t>Taught courses:</w:t>
      </w:r>
      <w:bookmarkEnd w:id="3"/>
    </w:p>
    <w:p w:rsidR="00AD1002" w:rsidRDefault="00AD1002">
      <w:pPr>
        <w:pStyle w:val="Heading20"/>
        <w:keepNext/>
        <w:keepLines/>
        <w:shd w:val="clear" w:color="auto" w:fill="auto"/>
        <w:spacing w:before="0" w:after="0" w:line="280" w:lineRule="exact"/>
        <w:ind w:firstLine="30"/>
      </w:pPr>
      <w:bookmarkStart w:id="4" w:name="_GoBack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4584"/>
      </w:tblGrid>
      <w:tr w:rsidR="00FB5987">
        <w:trPr>
          <w:trHeight w:hRule="exact" w:val="57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987" w:rsidRDefault="00E4124B">
            <w:pPr>
              <w:pStyle w:val="Bodytext20"/>
              <w:framePr w:w="880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0"/>
              </w:rPr>
              <w:t>Industrial Management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987" w:rsidRDefault="00E4124B">
            <w:pPr>
              <w:pStyle w:val="Bodytext20"/>
              <w:framePr w:w="8808" w:wrap="notBeside" w:vAnchor="text" w:hAnchor="text" w:xAlign="center" w:y="1"/>
              <w:shd w:val="clear" w:color="auto" w:fill="auto"/>
              <w:spacing w:line="240" w:lineRule="exact"/>
              <w:ind w:firstLine="134"/>
              <w:jc w:val="left"/>
            </w:pPr>
            <w:r>
              <w:rPr>
                <w:rStyle w:val="Bodytext2Bold0"/>
              </w:rPr>
              <w:t>Engineering and Operations Management</w:t>
            </w:r>
          </w:p>
        </w:tc>
      </w:tr>
      <w:tr w:rsidR="00FB5987">
        <w:trPr>
          <w:trHeight w:hRule="exact" w:val="203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987" w:rsidRDefault="00F80FFB" w:rsidP="00F80FFB">
            <w:pPr>
              <w:pStyle w:val="Bodytext20"/>
              <w:framePr w:w="880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4" w:lineRule="exact"/>
              <w:ind w:hanging="720"/>
              <w:jc w:val="left"/>
            </w:pPr>
            <w:r>
              <w:rPr>
                <w:rStyle w:val="Bodytext22"/>
              </w:rPr>
              <w:t xml:space="preserve"> </w:t>
            </w:r>
            <w:r w:rsidR="00E4124B">
              <w:rPr>
                <w:rStyle w:val="Bodytext22"/>
              </w:rPr>
              <w:t>Industrial Economics and Management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3" w:lineRule="exact"/>
              <w:ind w:firstLine="5"/>
            </w:pPr>
            <w:r>
              <w:rPr>
                <w:rStyle w:val="Bodytext22"/>
              </w:rPr>
              <w:t>HRM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93" w:lineRule="exact"/>
              <w:ind w:firstLine="5"/>
            </w:pPr>
            <w:r>
              <w:rPr>
                <w:rStyle w:val="Bodytext22"/>
              </w:rPr>
              <w:t xml:space="preserve">Organizational </w:t>
            </w:r>
            <w:r w:rsidR="00F80FFB">
              <w:rPr>
                <w:rStyle w:val="Bodytext22"/>
              </w:rPr>
              <w:t>Behaviour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3" w:lineRule="exact"/>
              <w:ind w:firstLine="5"/>
            </w:pPr>
            <w:r>
              <w:rPr>
                <w:rStyle w:val="Bodytext22"/>
              </w:rPr>
              <w:t>Engineering Management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3" w:lineRule="exact"/>
              <w:ind w:firstLine="5"/>
            </w:pPr>
            <w:r>
              <w:rPr>
                <w:rStyle w:val="Bodytext22"/>
              </w:rPr>
              <w:t>Marketing Management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</w:pPr>
            <w:r>
              <w:rPr>
                <w:rStyle w:val="Bodytext22"/>
              </w:rPr>
              <w:t>Engineering Economics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</w:pPr>
            <w:r>
              <w:rPr>
                <w:rStyle w:val="Bodytext22"/>
              </w:rPr>
              <w:t>Manufacturing Processes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</w:pPr>
            <w:r>
              <w:rPr>
                <w:rStyle w:val="Bodytext22"/>
              </w:rPr>
              <w:t>Production management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</w:pPr>
            <w:r>
              <w:rPr>
                <w:rStyle w:val="Bodytext22"/>
              </w:rPr>
              <w:t>Manufacturing Strategy</w:t>
            </w:r>
          </w:p>
          <w:p w:rsidR="00FB5987" w:rsidRDefault="00E4124B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>Environmental management</w:t>
            </w:r>
          </w:p>
          <w:p w:rsidR="00197E4A" w:rsidRDefault="00197E4A">
            <w:pPr>
              <w:pStyle w:val="Bodytext20"/>
              <w:framePr w:w="88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3" w:lineRule="exact"/>
              <w:ind w:firstLine="0"/>
            </w:pPr>
            <w:r>
              <w:rPr>
                <w:rStyle w:val="Bodytext22"/>
              </w:rPr>
              <w:t>Engineering Economics and Management</w:t>
            </w:r>
          </w:p>
        </w:tc>
      </w:tr>
    </w:tbl>
    <w:p w:rsidR="00FB5987" w:rsidRDefault="00FB5987">
      <w:pPr>
        <w:framePr w:w="8808" w:wrap="notBeside" w:vAnchor="text" w:hAnchor="text" w:xAlign="center" w:y="1"/>
        <w:rPr>
          <w:sz w:val="2"/>
          <w:szCs w:val="2"/>
        </w:rPr>
      </w:pPr>
    </w:p>
    <w:p w:rsidR="001B64DC" w:rsidRDefault="001B64DC" w:rsidP="001B64DC"/>
    <w:p w:rsidR="00FB5987" w:rsidRPr="001B64DC" w:rsidRDefault="00E4124B" w:rsidP="001B64DC">
      <w:pPr>
        <w:rPr>
          <w:sz w:val="2"/>
          <w:szCs w:val="2"/>
        </w:rPr>
      </w:pPr>
      <w:r>
        <w:rPr>
          <w:rStyle w:val="Bodytext31"/>
        </w:rPr>
        <w:t xml:space="preserve">Seminars/Workshops/ </w:t>
      </w:r>
      <w:r w:rsidR="00AD4B9D">
        <w:rPr>
          <w:rStyle w:val="Bodytext31"/>
          <w:b w:val="0"/>
          <w:bCs w:val="0"/>
        </w:rPr>
        <w:t>Courses/</w:t>
      </w:r>
      <w:r>
        <w:rPr>
          <w:rStyle w:val="Bodytext31"/>
        </w:rPr>
        <w:t>Skills:</w:t>
      </w:r>
    </w:p>
    <w:p w:rsidR="00287E90" w:rsidRPr="006E4D7A" w:rsidRDefault="00287E90" w:rsidP="00287E90">
      <w:pPr>
        <w:pStyle w:val="ListParagraph"/>
        <w:numPr>
          <w:ilvl w:val="0"/>
          <w:numId w:val="7"/>
        </w:numPr>
        <w:rPr>
          <w:color w:val="FF0000"/>
        </w:rPr>
      </w:pPr>
      <w:r w:rsidRPr="006E4D7A">
        <w:rPr>
          <w:color w:val="000000" w:themeColor="text1"/>
        </w:rPr>
        <w:t xml:space="preserve">Time Management </w:t>
      </w:r>
      <w:r w:rsidRPr="00F7741C">
        <w:rPr>
          <w:b/>
          <w:color w:val="4472C4" w:themeColor="accent1"/>
        </w:rPr>
        <w:t>1 CPD point on</w:t>
      </w:r>
      <w:r w:rsidRPr="00F7741C">
        <w:rPr>
          <w:color w:val="4472C4" w:themeColor="accent1"/>
        </w:rPr>
        <w:t xml:space="preserve"> </w:t>
      </w:r>
      <w:r w:rsidRPr="006E4D7A">
        <w:rPr>
          <w:color w:val="000000" w:themeColor="text1"/>
        </w:rPr>
        <w:t xml:space="preserve">23th </w:t>
      </w:r>
      <w:r w:rsidR="00C83CAD" w:rsidRPr="006E4D7A">
        <w:rPr>
          <w:color w:val="000000" w:themeColor="text1"/>
        </w:rPr>
        <w:t>Nov</w:t>
      </w:r>
      <w:r w:rsidRPr="006E4D7A">
        <w:rPr>
          <w:color w:val="000000" w:themeColor="text1"/>
        </w:rPr>
        <w:t xml:space="preserve"> 2017.</w:t>
      </w:r>
    </w:p>
    <w:p w:rsidR="00287E90" w:rsidRPr="006E4D7A" w:rsidRDefault="00287E90" w:rsidP="00287E90">
      <w:pPr>
        <w:pStyle w:val="ListParagraph"/>
        <w:numPr>
          <w:ilvl w:val="0"/>
          <w:numId w:val="7"/>
        </w:numPr>
        <w:rPr>
          <w:color w:val="FF0000"/>
        </w:rPr>
      </w:pPr>
      <w:r w:rsidRPr="006E4D7A">
        <w:rPr>
          <w:color w:val="000000" w:themeColor="text1"/>
        </w:rPr>
        <w:t xml:space="preserve">Personal Empowerment </w:t>
      </w:r>
      <w:r w:rsidRPr="00F7741C">
        <w:rPr>
          <w:b/>
          <w:color w:val="4472C4" w:themeColor="accent1"/>
        </w:rPr>
        <w:t>Symposium on</w:t>
      </w:r>
      <w:r w:rsidRPr="00F7741C">
        <w:rPr>
          <w:color w:val="4472C4" w:themeColor="accent1"/>
        </w:rPr>
        <w:t xml:space="preserve"> </w:t>
      </w:r>
      <w:r w:rsidRPr="006E4D7A">
        <w:rPr>
          <w:color w:val="000000" w:themeColor="text1"/>
        </w:rPr>
        <w:t>14</w:t>
      </w:r>
      <w:r w:rsidRPr="006E4D7A">
        <w:rPr>
          <w:color w:val="000000" w:themeColor="text1"/>
          <w:vertAlign w:val="superscript"/>
        </w:rPr>
        <w:t>th</w:t>
      </w:r>
      <w:r w:rsidRPr="006E4D7A">
        <w:rPr>
          <w:color w:val="000000" w:themeColor="text1"/>
        </w:rPr>
        <w:t xml:space="preserve"> March 2017</w:t>
      </w:r>
      <w:r w:rsidRPr="006E4D7A">
        <w:rPr>
          <w:color w:val="FF0000"/>
        </w:rPr>
        <w:t>.</w:t>
      </w:r>
    </w:p>
    <w:p w:rsidR="00287E90" w:rsidRPr="006E4D7A" w:rsidRDefault="00287E90" w:rsidP="00287E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E4D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Leadership skill </w:t>
      </w:r>
    </w:p>
    <w:p w:rsidR="00287E90" w:rsidRPr="006E4D7A" w:rsidRDefault="00287E90" w:rsidP="00287E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E4D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Attitude management (2 CH workshop)</w:t>
      </w:r>
    </w:p>
    <w:p w:rsidR="00287E90" w:rsidRPr="006E4D7A" w:rsidRDefault="00287E90" w:rsidP="00287E9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E4D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Power to unleash your potential (seminar).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ind w:left="740" w:hanging="356"/>
        <w:jc w:val="left"/>
      </w:pPr>
      <w:r>
        <w:t>Attended HLF on 1</w:t>
      </w:r>
      <w:r>
        <w:rPr>
          <w:vertAlign w:val="superscript"/>
        </w:rPr>
        <w:t>st</w:t>
      </w:r>
      <w:r>
        <w:t xml:space="preserve"> and last day at Sindh museum and Sindhi language authority, Jan 2017.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after="113" w:line="240" w:lineRule="exact"/>
        <w:ind w:left="380" w:firstLine="4"/>
      </w:pPr>
      <w:r>
        <w:t>Attended Ayaz Melo at khanabadosh writer’s cafe, 2016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after="98" w:line="240" w:lineRule="exact"/>
        <w:ind w:left="380" w:firstLine="4"/>
      </w:pPr>
      <w:r>
        <w:t>1</w:t>
      </w:r>
      <w:r w:rsidR="00E90D14">
        <w:t>-</w:t>
      </w:r>
      <w:r>
        <w:t>day workshop on Entrepreneurship skills and business plan development, Sept 21,</w:t>
      </w:r>
    </w:p>
    <w:p w:rsidR="00FB5987" w:rsidRDefault="00E4124B">
      <w:pPr>
        <w:pStyle w:val="Bodytext20"/>
        <w:shd w:val="clear" w:color="auto" w:fill="auto"/>
        <w:spacing w:line="240" w:lineRule="exact"/>
        <w:ind w:left="740" w:hanging="1"/>
        <w:jc w:val="left"/>
      </w:pPr>
      <w:r>
        <w:t>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ind w:left="740" w:hanging="356"/>
        <w:jc w:val="left"/>
      </w:pPr>
      <w:r>
        <w:rPr>
          <w:rStyle w:val="Bodytext23"/>
        </w:rPr>
        <w:t xml:space="preserve">1- Day seminar on, “Energy efficiency management system survey training”, by SMEDA in collaboration with HCCI, Hyderabad (Sindh), </w:t>
      </w:r>
      <w:proofErr w:type="spellStart"/>
      <w:r>
        <w:t>Hyd</w:t>
      </w:r>
      <w:proofErr w:type="spellEnd"/>
      <w:r>
        <w:t xml:space="preserve"> chamber of commerce, Aug 29,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18" w:lineRule="exact"/>
        <w:ind w:left="380" w:firstLine="4"/>
      </w:pPr>
      <w:r>
        <w:t>1- Day, Youth and theatre for social change, MYN, May 13,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18" w:lineRule="exact"/>
        <w:ind w:left="740" w:hanging="356"/>
        <w:jc w:val="left"/>
      </w:pPr>
      <w:r>
        <w:t xml:space="preserve">Attended 9-months Philosophy Course in RDF </w:t>
      </w:r>
      <w:proofErr w:type="spellStart"/>
      <w:r>
        <w:t>NGos</w:t>
      </w:r>
      <w:proofErr w:type="spellEnd"/>
      <w:r>
        <w:t xml:space="preserve">, </w:t>
      </w:r>
      <w:proofErr w:type="spellStart"/>
      <w:r>
        <w:t>Qasimabad</w:t>
      </w:r>
      <w:proofErr w:type="spellEnd"/>
      <w:r>
        <w:t xml:space="preserve">, and </w:t>
      </w:r>
      <w:proofErr w:type="spellStart"/>
      <w:r>
        <w:t>Hyd</w:t>
      </w:r>
      <w:proofErr w:type="spellEnd"/>
      <w:r>
        <w:t>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Students Leadership conference, YIA, May 29,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proofErr w:type="spellStart"/>
      <w:r>
        <w:t>Analyze</w:t>
      </w:r>
      <w:proofErr w:type="spellEnd"/>
      <w:r>
        <w:t xml:space="preserve"> your Personality, I Care for Youth, March 3,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 xml:space="preserve">IELTS preparation course, ELDC MUET, </w:t>
      </w:r>
      <w:r w:rsidR="00E90D14">
        <w:t>March</w:t>
      </w:r>
      <w:r>
        <w:t xml:space="preserve">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2-Day Awareness Seminar on Health and safety, MUET, Feb 18-19,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08" w:lineRule="exact"/>
        <w:ind w:left="740" w:hanging="356"/>
        <w:jc w:val="left"/>
      </w:pPr>
      <w:r>
        <w:t>1-Day Seminar on Biomass Resource Utilization for Clean Energy Production and Socio</w:t>
      </w:r>
      <w:r w:rsidR="00C327E2">
        <w:t>-</w:t>
      </w:r>
      <w:r>
        <w:softHyphen/>
        <w:t>Economic Development in Rural Areas, MUET, January 13,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International Youth Day, Youth Empowering Services, Nov 13,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lastRenderedPageBreak/>
        <w:t>Groom yourself, ISO MUET, Sep 8, 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Communication Skills, ELDC MUET, Feb 16,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1- Day Seminar on Literacy and Sustainable societies, Sept 08, 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ind w:left="740" w:hanging="356"/>
        <w:jc w:val="left"/>
      </w:pPr>
      <w:r>
        <w:rPr>
          <w:rStyle w:val="Bodytext23"/>
        </w:rPr>
        <w:t xml:space="preserve">1- Day Lecture program on, “Relevance of Engineering and Technologies with the poetry of Shah Abdul Latif </w:t>
      </w:r>
      <w:proofErr w:type="spellStart"/>
      <w:r>
        <w:rPr>
          <w:rStyle w:val="Bodytext23"/>
        </w:rPr>
        <w:t>Bhittai</w:t>
      </w:r>
      <w:proofErr w:type="spellEnd"/>
      <w:r>
        <w:rPr>
          <w:rStyle w:val="Bodytext23"/>
        </w:rPr>
        <w:t xml:space="preserve">", by Salim Bhutto </w:t>
      </w:r>
      <w:proofErr w:type="spellStart"/>
      <w:r>
        <w:rPr>
          <w:rStyle w:val="Bodytext23"/>
        </w:rPr>
        <w:t>Latifi</w:t>
      </w:r>
      <w:proofErr w:type="spellEnd"/>
      <w:r>
        <w:rPr>
          <w:rStyle w:val="Bodytext23"/>
        </w:rPr>
        <w:t>, Jan 26, 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Introduction to SPSS and Statistics, MUISTD, June 10, 2013.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Energy Audit Tools and Techniques, DCEC MUET, April 11, 2013.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Primavera P V. 6.0, MUET-cum-Skill development council, April 1, 2013.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Explore Yourself, ISO MUET, March 6, 2013.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1- Day Training on CPD Framework, PEC-cum-MUET, January 1, 2013.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line="427" w:lineRule="exact"/>
        <w:ind w:left="380" w:firstLine="4"/>
      </w:pPr>
      <w:r>
        <w:t>Research Proposal Design, MUISTD MUET, Nov 6, 2012.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39" w:line="240" w:lineRule="exact"/>
        <w:ind w:left="400" w:hanging="2"/>
      </w:pPr>
      <w:r>
        <w:t>TQM, ISO-cum-NPO, MUET, April 17, 2012.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line="408" w:lineRule="exact"/>
        <w:ind w:left="740" w:hanging="342"/>
        <w:jc w:val="left"/>
      </w:pPr>
      <w:r>
        <w:t>1- Day Awareness Seminar on Research, “A step towards career Development”, ISO MUET, Nov 1, 2011.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168" w:line="240" w:lineRule="exact"/>
        <w:ind w:left="400" w:hanging="2"/>
      </w:pPr>
      <w:r>
        <w:t>Uni-graphics NX 6.0, MUET-cum-KTDMC, September 26, 2011.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30" w:line="240" w:lineRule="exact"/>
        <w:ind w:left="400" w:hanging="2"/>
      </w:pPr>
      <w:r>
        <w:t>MS- Project, ISO MUET, April 4, 2011.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ind w:left="740" w:hanging="342"/>
        <w:jc w:val="left"/>
      </w:pPr>
      <w:r>
        <w:t>1- Day Seminar on “Industrial Engineering is the oxygen of modern economy”, ISO MUET, Feb 26, 2011.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168" w:line="240" w:lineRule="exact"/>
        <w:ind w:left="400" w:hanging="2"/>
      </w:pPr>
      <w:r>
        <w:t xml:space="preserve">1-Day workshop on Thesis Writing, DCEC MUET, </w:t>
      </w:r>
      <w:proofErr w:type="gramStart"/>
      <w:r>
        <w:t>March,</w:t>
      </w:r>
      <w:proofErr w:type="gramEnd"/>
      <w:r>
        <w:t xml:space="preserve"> 2010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525" w:line="240" w:lineRule="exact"/>
        <w:ind w:left="400" w:hanging="2"/>
      </w:pPr>
      <w:r>
        <w:t>PCEPT Training by HEC-cum-MUET, DCEC, September 15, 2010.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121" w:line="280" w:lineRule="exact"/>
        <w:ind w:firstLine="32"/>
      </w:pPr>
      <w:bookmarkStart w:id="5" w:name="bookmark4"/>
      <w:r>
        <w:rPr>
          <w:rStyle w:val="Heading21"/>
          <w:b/>
          <w:bCs/>
        </w:rPr>
        <w:t>National or International Conferences</w:t>
      </w:r>
      <w:r w:rsidR="00B641FB">
        <w:rPr>
          <w:rStyle w:val="Heading21"/>
          <w:b/>
          <w:bCs/>
        </w:rPr>
        <w:t xml:space="preserve"> (</w:t>
      </w:r>
      <w:r w:rsidR="001B3778">
        <w:rPr>
          <w:rStyle w:val="Heading21"/>
          <w:b/>
          <w:bCs/>
        </w:rPr>
        <w:t>Participation</w:t>
      </w:r>
      <w:proofErr w:type="gramStart"/>
      <w:r w:rsidR="00B641FB">
        <w:rPr>
          <w:rStyle w:val="Heading21"/>
          <w:b/>
          <w:bCs/>
        </w:rPr>
        <w:t xml:space="preserve">) </w:t>
      </w:r>
      <w:r>
        <w:rPr>
          <w:rStyle w:val="Heading21"/>
          <w:b/>
          <w:bCs/>
        </w:rPr>
        <w:t>:</w:t>
      </w:r>
      <w:bookmarkEnd w:id="5"/>
      <w:proofErr w:type="gramEnd"/>
    </w:p>
    <w:p w:rsidR="00C54EA4" w:rsidRDefault="00C54EA4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line="418" w:lineRule="exact"/>
        <w:ind w:left="740" w:hanging="342"/>
        <w:jc w:val="left"/>
      </w:pPr>
      <w:r>
        <w:t>Attended 1</w:t>
      </w:r>
      <w:r w:rsidR="00BC0BE5" w:rsidRPr="00C54EA4">
        <w:rPr>
          <w:vertAlign w:val="superscript"/>
        </w:rPr>
        <w:t>st</w:t>
      </w:r>
      <w:r w:rsidR="00BC0BE5">
        <w:t xml:space="preserve"> National</w:t>
      </w:r>
      <w:r>
        <w:t xml:space="preserve"> conference in KPK on professional trends in industrial systems engineering, 2018.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line="418" w:lineRule="exact"/>
        <w:ind w:left="740" w:hanging="342"/>
        <w:jc w:val="left"/>
      </w:pPr>
      <w:r>
        <w:t>Attended 4</w:t>
      </w:r>
      <w:r>
        <w:rPr>
          <w:vertAlign w:val="superscript"/>
        </w:rPr>
        <w:t>th</w:t>
      </w:r>
      <w:r>
        <w:t xml:space="preserve"> International conference on Energy Environment and Sustainable Devlopment-2016, 1</w:t>
      </w:r>
      <w:r>
        <w:rPr>
          <w:vertAlign w:val="superscript"/>
        </w:rPr>
        <w:t>st</w:t>
      </w:r>
      <w:r>
        <w:t>-day only.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line="418" w:lineRule="exact"/>
        <w:ind w:left="740" w:hanging="342"/>
        <w:jc w:val="left"/>
      </w:pPr>
      <w:r>
        <w:t>1</w:t>
      </w:r>
      <w:r>
        <w:rPr>
          <w:vertAlign w:val="superscript"/>
        </w:rPr>
        <w:t>st</w:t>
      </w:r>
      <w:r>
        <w:t xml:space="preserve"> International conference on Chemical Engineering and Exhibition, 2</w:t>
      </w:r>
      <w:r>
        <w:rPr>
          <w:vertAlign w:val="superscript"/>
        </w:rPr>
        <w:t>nd</w:t>
      </w:r>
      <w:r>
        <w:t xml:space="preserve"> Day only, MUET,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61"/>
        </w:tabs>
        <w:spacing w:after="346"/>
        <w:ind w:left="740" w:hanging="342"/>
        <w:jc w:val="left"/>
      </w:pPr>
      <w:r>
        <w:t>3</w:t>
      </w:r>
      <w:r>
        <w:rPr>
          <w:vertAlign w:val="superscript"/>
        </w:rPr>
        <w:t>rd</w:t>
      </w:r>
      <w:r>
        <w:t xml:space="preserve"> National conference on Energy Resources of Pakistan: Potential, Utilization, Conservation and Impact on Environment Conference Program 3NCEE, QUEST </w:t>
      </w:r>
      <w:proofErr w:type="spellStart"/>
      <w:r w:rsidR="00A541EF">
        <w:lastRenderedPageBreak/>
        <w:t>Nawabshah</w:t>
      </w:r>
      <w:proofErr w:type="spellEnd"/>
      <w:r w:rsidR="00A541EF">
        <w:t xml:space="preserve"> </w:t>
      </w:r>
      <w:r w:rsidR="009F5258">
        <w:t xml:space="preserve">(Shaheed </w:t>
      </w:r>
      <w:r w:rsidR="00CB7192">
        <w:t>B</w:t>
      </w:r>
      <w:r w:rsidR="009F5258">
        <w:t>enazir</w:t>
      </w:r>
      <w:r w:rsidR="00852ED8">
        <w:t>-</w:t>
      </w:r>
      <w:r w:rsidR="009F5258">
        <w:t>Abad)</w:t>
      </w:r>
      <w:r>
        <w:t>, 2010.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225" w:line="280" w:lineRule="exact"/>
        <w:ind w:firstLine="32"/>
      </w:pPr>
      <w:bookmarkStart w:id="6" w:name="bookmark5"/>
      <w:r>
        <w:rPr>
          <w:rStyle w:val="Heading21"/>
          <w:b/>
          <w:bCs/>
        </w:rPr>
        <w:t>Research Interests:</w:t>
      </w:r>
      <w:bookmarkEnd w:id="6"/>
    </w:p>
    <w:p w:rsidR="00DE6A95" w:rsidRDefault="00E4124B" w:rsidP="005F4E38">
      <w:pPr>
        <w:pStyle w:val="Bodytext20"/>
        <w:shd w:val="clear" w:color="auto" w:fill="auto"/>
        <w:spacing w:line="240" w:lineRule="exact"/>
        <w:ind w:firstLine="32"/>
        <w:jc w:val="left"/>
        <w:rPr>
          <w:rStyle w:val="Bodytext24"/>
        </w:rPr>
      </w:pPr>
      <w:r>
        <w:rPr>
          <w:rStyle w:val="Bodytext24"/>
        </w:rPr>
        <w:t>Management</w:t>
      </w:r>
      <w:r w:rsidR="00C625E7">
        <w:rPr>
          <w:rStyle w:val="Bodytext24"/>
        </w:rPr>
        <w:t>, Engineering management</w:t>
      </w:r>
      <w:r>
        <w:rPr>
          <w:rStyle w:val="Bodytext24"/>
        </w:rPr>
        <w:t>, HRM,</w:t>
      </w:r>
      <w:r w:rsidR="00C625E7">
        <w:rPr>
          <w:rStyle w:val="Bodytext24"/>
        </w:rPr>
        <w:t xml:space="preserve"> ERP, Lean manufacturing</w:t>
      </w:r>
      <w:r>
        <w:rPr>
          <w:rStyle w:val="Bodytext24"/>
        </w:rPr>
        <w:t xml:space="preserve"> and Production </w:t>
      </w:r>
      <w:r w:rsidR="00DE6A95">
        <w:rPr>
          <w:rStyle w:val="Bodytext24"/>
        </w:rPr>
        <w:t xml:space="preserve">  </w:t>
      </w:r>
    </w:p>
    <w:p w:rsidR="005F4E38" w:rsidRDefault="00E4124B" w:rsidP="005F4E38">
      <w:pPr>
        <w:pStyle w:val="Bodytext20"/>
        <w:shd w:val="clear" w:color="auto" w:fill="auto"/>
        <w:spacing w:line="240" w:lineRule="exact"/>
        <w:ind w:firstLine="32"/>
        <w:jc w:val="left"/>
        <w:rPr>
          <w:rStyle w:val="Bodytext24"/>
        </w:rPr>
      </w:pPr>
      <w:r>
        <w:rPr>
          <w:rStyle w:val="Bodytext24"/>
        </w:rPr>
        <w:t>Management.</w:t>
      </w:r>
      <w:bookmarkStart w:id="7" w:name="bookmark6"/>
    </w:p>
    <w:p w:rsidR="005F4E38" w:rsidRDefault="005F4E38" w:rsidP="005F4E38">
      <w:pPr>
        <w:pStyle w:val="Bodytext20"/>
        <w:shd w:val="clear" w:color="auto" w:fill="auto"/>
        <w:spacing w:line="240" w:lineRule="exact"/>
        <w:ind w:firstLine="32"/>
        <w:jc w:val="left"/>
        <w:rPr>
          <w:rStyle w:val="Bodytext24"/>
        </w:rPr>
      </w:pPr>
    </w:p>
    <w:p w:rsidR="00FB5987" w:rsidRDefault="00FE04D1" w:rsidP="005F4E38">
      <w:pPr>
        <w:pStyle w:val="Bodytext20"/>
        <w:shd w:val="clear" w:color="auto" w:fill="auto"/>
        <w:spacing w:line="240" w:lineRule="exact"/>
        <w:ind w:firstLine="32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239395</wp:posOffset>
                </wp:positionH>
                <wp:positionV relativeFrom="margin">
                  <wp:posOffset>1816100</wp:posOffset>
                </wp:positionV>
                <wp:extent cx="2901950" cy="1645920"/>
                <wp:effectExtent l="1905" t="3810" r="127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79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 xml:space="preserve">Atlas </w:t>
                            </w:r>
                            <w:r w:rsidR="001B7B04">
                              <w:rPr>
                                <w:rStyle w:val="Bodytext2Exact"/>
                              </w:rPr>
                              <w:t>H</w:t>
                            </w:r>
                            <w:r>
                              <w:rPr>
                                <w:rStyle w:val="Bodytext2Exact"/>
                              </w:rPr>
                              <w:t>onda Ltd.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Hino Pak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General Tyres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NRL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84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Thatta Cement Factory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Pak Suzuki Motors, Karachi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Pakistan Machine Tool Factory, Karach</w:t>
                            </w:r>
                            <w:r w:rsidR="00982C21">
                              <w:rPr>
                                <w:rStyle w:val="Bodytext2Exact"/>
                              </w:rPr>
                              <w:t>i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Pakistan Steel Mills Limited</w:t>
                            </w:r>
                          </w:p>
                          <w:p w:rsidR="00FB5987" w:rsidRDefault="00E4124B">
                            <w:pPr>
                              <w:pStyle w:val="Body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79"/>
                              </w:tabs>
                              <w:spacing w:line="288" w:lineRule="exact"/>
                              <w:ind w:firstLine="29"/>
                            </w:pPr>
                            <w:r>
                              <w:rPr>
                                <w:rStyle w:val="Bodytext2Exact"/>
                              </w:rPr>
                              <w:t>Indus Motors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85pt;margin-top:143pt;width:228.5pt;height:129.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" filled="f" stroked="f">
                <v:textbox style="mso-fit-shape-to-text:t" inset="0,0,0,0">
                  <w:txbxContent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79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 xml:space="preserve">Atlas </w:t>
                      </w:r>
                      <w:r w:rsidR="001B7B04">
                        <w:rPr>
                          <w:rStyle w:val="Bodytext2Exact"/>
                        </w:rPr>
                        <w:t>H</w:t>
                      </w:r>
                      <w:r>
                        <w:rPr>
                          <w:rStyle w:val="Bodytext2Exact"/>
                        </w:rPr>
                        <w:t>onda Ltd.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Hino Pak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4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General Tyres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NRL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84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Thatta Cement Factory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Pak Suzuki Motors, Karachi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Pakistan Machine Tool Factory, Karach</w:t>
                      </w:r>
                      <w:r w:rsidR="00982C21">
                        <w:rPr>
                          <w:rStyle w:val="Bodytext2Exact"/>
                        </w:rPr>
                        <w:t>i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Pakistan Steel Mills Limited</w:t>
                      </w:r>
                    </w:p>
                    <w:p w:rsidR="00FB5987" w:rsidRDefault="00E4124B">
                      <w:pPr>
                        <w:pStyle w:val="Body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79"/>
                        </w:tabs>
                        <w:spacing w:line="288" w:lineRule="exact"/>
                        <w:ind w:firstLine="29"/>
                      </w:pPr>
                      <w:r>
                        <w:rPr>
                          <w:rStyle w:val="Bodytext2Exact"/>
                        </w:rPr>
                        <w:t>Indus Motors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4124B">
        <w:rPr>
          <w:rStyle w:val="Heading21"/>
        </w:rPr>
        <w:t>Study Tour</w:t>
      </w:r>
      <w:r w:rsidR="00EC5688">
        <w:rPr>
          <w:rStyle w:val="Heading21"/>
        </w:rPr>
        <w:t xml:space="preserve"> (</w:t>
      </w:r>
      <w:r w:rsidR="00E4124B">
        <w:rPr>
          <w:rStyle w:val="Heading21"/>
        </w:rPr>
        <w:t>s</w:t>
      </w:r>
      <w:r w:rsidR="00EC5688">
        <w:rPr>
          <w:rStyle w:val="Heading21"/>
        </w:rPr>
        <w:t>)</w:t>
      </w:r>
      <w:r w:rsidR="00E4124B">
        <w:rPr>
          <w:rStyle w:val="Heading21"/>
        </w:rPr>
        <w:t xml:space="preserve"> / Visits:</w:t>
      </w:r>
      <w:bookmarkEnd w:id="7"/>
    </w:p>
    <w:p w:rsidR="001B64DC" w:rsidRDefault="001B64DC">
      <w:pPr>
        <w:pStyle w:val="Heading20"/>
        <w:keepNext/>
        <w:keepLines/>
        <w:shd w:val="clear" w:color="auto" w:fill="auto"/>
        <w:spacing w:before="0" w:after="139" w:line="280" w:lineRule="exact"/>
        <w:ind w:firstLine="35"/>
        <w:rPr>
          <w:rStyle w:val="Heading21"/>
          <w:b/>
          <w:bCs/>
        </w:rPr>
      </w:pPr>
      <w:bookmarkStart w:id="8" w:name="bookmark7"/>
    </w:p>
    <w:p w:rsidR="00FB5987" w:rsidRDefault="00E4124B">
      <w:pPr>
        <w:pStyle w:val="Heading20"/>
        <w:keepNext/>
        <w:keepLines/>
        <w:shd w:val="clear" w:color="auto" w:fill="auto"/>
        <w:spacing w:before="0" w:after="139" w:line="280" w:lineRule="exact"/>
        <w:ind w:firstLine="35"/>
      </w:pPr>
      <w:r>
        <w:rPr>
          <w:rStyle w:val="Heading21"/>
          <w:b/>
          <w:bCs/>
        </w:rPr>
        <w:t>Awards:</w:t>
      </w:r>
      <w:bookmarkEnd w:id="8"/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422" w:lineRule="exact"/>
        <w:ind w:left="760" w:hanging="362"/>
        <w:jc w:val="left"/>
      </w:pPr>
      <w:r>
        <w:t>Shield Awarded by MUET, Interdepartmental Declamation Contest-2015 by Jury as a Teacher coordinator and judge as well for the selection of potential students.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422" w:lineRule="exact"/>
        <w:ind w:left="400" w:hanging="2"/>
      </w:pPr>
      <w:r>
        <w:t>Position holder throughout educational period from schooling to the University.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422" w:lineRule="exact"/>
        <w:ind w:left="400" w:hanging="2"/>
      </w:pPr>
      <w:r>
        <w:t>Merit certificate: 2</w:t>
      </w:r>
      <w:r>
        <w:rPr>
          <w:vertAlign w:val="superscript"/>
        </w:rPr>
        <w:t>nd</w:t>
      </w:r>
      <w:r>
        <w:t xml:space="preserve"> Position holder in B.E, 2008, MUET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418" w:lineRule="exact"/>
        <w:ind w:left="760" w:hanging="362"/>
        <w:jc w:val="left"/>
      </w:pPr>
      <w:r>
        <w:t>Obtained Merit scholarship every year during bachelor studies in MUET for taking position.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after="470" w:line="418" w:lineRule="exact"/>
        <w:ind w:left="760" w:hanging="362"/>
        <w:jc w:val="left"/>
      </w:pPr>
      <w:r>
        <w:t xml:space="preserve">Merit certificate and Trophy Awarded by Sunshine coaching </w:t>
      </w:r>
      <w:r w:rsidR="008C0212">
        <w:t>centre</w:t>
      </w:r>
      <w:r>
        <w:t xml:space="preserve"> as a best student during intermediate, 2002, Hyd.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207" w:line="280" w:lineRule="exact"/>
        <w:ind w:firstLine="35"/>
      </w:pPr>
      <w:bookmarkStart w:id="9" w:name="bookmark8"/>
      <w:r>
        <w:rPr>
          <w:rStyle w:val="Heading21"/>
          <w:b/>
          <w:bCs/>
        </w:rPr>
        <w:t>Membership/Association/Judge:</w:t>
      </w:r>
      <w:bookmarkEnd w:id="9"/>
    </w:p>
    <w:p w:rsidR="002116C1" w:rsidRDefault="002479D4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 xml:space="preserve">Member and </w:t>
      </w:r>
      <w:r w:rsidR="004F4D97">
        <w:t>president in</w:t>
      </w:r>
      <w:r>
        <w:t xml:space="preserve"> Hawks NGO</w:t>
      </w:r>
      <w:r w:rsidR="008E2846">
        <w:t>s</w:t>
      </w:r>
      <w:r>
        <w:t xml:space="preserve">, </w:t>
      </w:r>
      <w:proofErr w:type="spellStart"/>
      <w:r>
        <w:t>Alrahim</w:t>
      </w:r>
      <w:proofErr w:type="spellEnd"/>
      <w:r>
        <w:t xml:space="preserve"> </w:t>
      </w:r>
      <w:proofErr w:type="gramStart"/>
      <w:r>
        <w:t xml:space="preserve">villas, </w:t>
      </w:r>
      <w:r w:rsidR="004F4D97">
        <w:t xml:space="preserve"> near</w:t>
      </w:r>
      <w:proofErr w:type="gramEnd"/>
      <w:r w:rsidR="004F4D97">
        <w:t xml:space="preserve"> </w:t>
      </w:r>
      <w:proofErr w:type="spellStart"/>
      <w:r w:rsidR="004F4D97">
        <w:t>Bhitai</w:t>
      </w:r>
      <w:proofErr w:type="spellEnd"/>
      <w:r w:rsidR="004F4D97">
        <w:t xml:space="preserve"> town bypass </w:t>
      </w:r>
    </w:p>
    <w:p w:rsidR="002479D4" w:rsidRDefault="002116C1" w:rsidP="002116C1">
      <w:pPr>
        <w:pStyle w:val="Bodytext20"/>
        <w:shd w:val="clear" w:color="auto" w:fill="auto"/>
        <w:tabs>
          <w:tab w:val="left" w:pos="752"/>
        </w:tabs>
        <w:spacing w:line="331" w:lineRule="exact"/>
        <w:ind w:left="400" w:firstLine="0"/>
      </w:pPr>
      <w:r>
        <w:t xml:space="preserve">      </w:t>
      </w:r>
      <w:proofErr w:type="spellStart"/>
      <w:r w:rsidR="007701AD">
        <w:t>Q</w:t>
      </w:r>
      <w:r w:rsidR="002479D4">
        <w:t>asimabad</w:t>
      </w:r>
      <w:proofErr w:type="spellEnd"/>
      <w:r w:rsidR="00232424">
        <w:t xml:space="preserve">, </w:t>
      </w:r>
      <w:r w:rsidR="002479D4">
        <w:t>Hyderabad.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 xml:space="preserve">Youth in action forum (YIA), </w:t>
      </w:r>
      <w:proofErr w:type="spellStart"/>
      <w:r>
        <w:t>Qasimabad</w:t>
      </w:r>
      <w:proofErr w:type="spellEnd"/>
      <w:r>
        <w:t xml:space="preserve">, </w:t>
      </w:r>
      <w:proofErr w:type="spellStart"/>
      <w:r>
        <w:t>hyd</w:t>
      </w:r>
      <w:proofErr w:type="spellEnd"/>
      <w:r>
        <w:t>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>Worked as a member in Project Exhibition Team, M.U.E.T Gala-2015.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>PEC Member- INDUS/928.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>ISO Chapter, Department of Industrial Engineering and management, M.U.E.T.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lastRenderedPageBreak/>
        <w:t>MULF chapter, M.U.E.T, 2015.</w:t>
      </w:r>
    </w:p>
    <w:p w:rsidR="00FB5987" w:rsidRDefault="009F3D6A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31" w:lineRule="exact"/>
        <w:ind w:left="400" w:hanging="2"/>
      </w:pPr>
      <w:r>
        <w:t>Murk Y</w:t>
      </w:r>
      <w:r w:rsidR="00E4124B">
        <w:t xml:space="preserve">outh Network, </w:t>
      </w:r>
      <w:proofErr w:type="spellStart"/>
      <w:r w:rsidR="00E4124B">
        <w:t>Hyd</w:t>
      </w:r>
      <w:proofErr w:type="spellEnd"/>
      <w:r w:rsidR="00E4124B">
        <w:t>, 2015.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317" w:lineRule="exact"/>
        <w:ind w:left="760" w:hanging="362"/>
        <w:jc w:val="left"/>
      </w:pPr>
      <w:r>
        <w:t>Member of Literary sittings as a writer-cum-poet at Khanabadosh Writer’s Cafe, 2015, Hyd.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after="53" w:line="240" w:lineRule="exact"/>
        <w:ind w:left="400" w:hanging="2"/>
      </w:pPr>
      <w:r>
        <w:t>Worked as a judge in 1-day YIA conference, open ceremony day, 2016.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exact"/>
        <w:ind w:left="400" w:hanging="2"/>
      </w:pPr>
      <w:r>
        <w:t>Worked as a judge in 1-day MYN Educational conference, 2015.</w:t>
      </w:r>
    </w:p>
    <w:p w:rsidR="00FB5987" w:rsidRDefault="00E4124B">
      <w:pPr>
        <w:pStyle w:val="Bodytext20"/>
        <w:shd w:val="clear" w:color="auto" w:fill="auto"/>
        <w:spacing w:after="386" w:line="312" w:lineRule="exact"/>
        <w:ind w:left="760" w:hanging="317"/>
        <w:jc w:val="left"/>
      </w:pPr>
      <w:r>
        <w:t xml:space="preserve">• </w:t>
      </w:r>
      <w:r w:rsidR="005F4E38">
        <w:t xml:space="preserve">   </w:t>
      </w:r>
      <w:r>
        <w:t>Worked as a judge in 1-day event of MUET- Tech p</w:t>
      </w:r>
      <w:r w:rsidR="005F4E38">
        <w:t xml:space="preserve">oster competition by Mechanical </w:t>
      </w:r>
      <w:proofErr w:type="spellStart"/>
      <w:r w:rsidR="005F4E38">
        <w:t>D</w:t>
      </w:r>
      <w:r>
        <w:t>ept</w:t>
      </w:r>
      <w:r w:rsidR="005F4E38">
        <w:t>t</w:t>
      </w:r>
      <w:proofErr w:type="spellEnd"/>
      <w:r>
        <w:t>, MUET, 2015.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189" w:line="280" w:lineRule="exact"/>
        <w:ind w:firstLine="41"/>
        <w:jc w:val="both"/>
      </w:pPr>
      <w:bookmarkStart w:id="10" w:name="bookmark9"/>
      <w:r>
        <w:rPr>
          <w:rStyle w:val="Heading21"/>
          <w:b/>
          <w:bCs/>
        </w:rPr>
        <w:t xml:space="preserve">Internships </w:t>
      </w:r>
      <w:r w:rsidR="001B64DC">
        <w:rPr>
          <w:rStyle w:val="Heading21"/>
          <w:b/>
          <w:bCs/>
        </w:rPr>
        <w:t>A</w:t>
      </w:r>
      <w:r>
        <w:rPr>
          <w:rStyle w:val="Heading21"/>
          <w:b/>
          <w:bCs/>
        </w:rPr>
        <w:t>vailed:</w:t>
      </w:r>
      <w:bookmarkEnd w:id="10"/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1522"/>
        </w:tabs>
        <w:spacing w:line="408" w:lineRule="exact"/>
        <w:ind w:left="1540" w:right="620"/>
        <w:jc w:val="left"/>
      </w:pPr>
      <w:r>
        <w:t>6-weeks internship in Fateh Motors Limited, Hyderabad (2</w:t>
      </w:r>
      <w:r>
        <w:rPr>
          <w:vertAlign w:val="superscript"/>
        </w:rPr>
        <w:t>nd</w:t>
      </w:r>
      <w:r>
        <w:t xml:space="preserve"> June 2006 to 15</w:t>
      </w:r>
      <w:r>
        <w:rPr>
          <w:vertAlign w:val="superscript"/>
        </w:rPr>
        <w:t>th</w:t>
      </w:r>
      <w:r>
        <w:t xml:space="preserve"> July</w:t>
      </w:r>
    </w:p>
    <w:p w:rsidR="00FB5987" w:rsidRDefault="00E4124B">
      <w:pPr>
        <w:pStyle w:val="Bodytext20"/>
        <w:shd w:val="clear" w:color="auto" w:fill="auto"/>
        <w:spacing w:line="408" w:lineRule="exact"/>
        <w:ind w:left="1540" w:firstLine="6"/>
        <w:jc w:val="left"/>
      </w:pPr>
      <w:r>
        <w:t>2006).</w:t>
      </w:r>
    </w:p>
    <w:p w:rsidR="00FB5987" w:rsidRDefault="00E4124B">
      <w:pPr>
        <w:pStyle w:val="Bodytext20"/>
        <w:numPr>
          <w:ilvl w:val="0"/>
          <w:numId w:val="1"/>
        </w:numPr>
        <w:shd w:val="clear" w:color="auto" w:fill="auto"/>
        <w:tabs>
          <w:tab w:val="left" w:pos="1522"/>
        </w:tabs>
        <w:spacing w:line="422" w:lineRule="exact"/>
        <w:ind w:left="1540" w:right="1780"/>
        <w:jc w:val="left"/>
      </w:pPr>
      <w:r>
        <w:t>6-weeks internship in Fateh Textile Mills Limited, Hyderabad (11</w:t>
      </w:r>
      <w:r>
        <w:rPr>
          <w:vertAlign w:val="superscript"/>
        </w:rPr>
        <w:t>th</w:t>
      </w:r>
      <w:r>
        <w:t xml:space="preserve"> December 2005 to 25</w:t>
      </w:r>
      <w:r>
        <w:rPr>
          <w:vertAlign w:val="superscript"/>
        </w:rPr>
        <w:t>th</w:t>
      </w:r>
      <w:r>
        <w:t xml:space="preserve"> December 2005).</w:t>
      </w:r>
    </w:p>
    <w:p w:rsidR="00D95D6E" w:rsidRDefault="00E4124B" w:rsidP="00D95D6E">
      <w:pPr>
        <w:pStyle w:val="Bodytext20"/>
        <w:keepNext/>
        <w:keepLines/>
        <w:numPr>
          <w:ilvl w:val="0"/>
          <w:numId w:val="1"/>
        </w:numPr>
        <w:shd w:val="clear" w:color="auto" w:fill="auto"/>
        <w:tabs>
          <w:tab w:val="left" w:pos="1522"/>
        </w:tabs>
        <w:spacing w:after="280" w:line="280" w:lineRule="exact"/>
        <w:ind w:left="1160" w:firstLine="41"/>
      </w:pPr>
      <w:r w:rsidRPr="00D95D6E">
        <w:t xml:space="preserve">3-weeks internship in Al-Abbas Cement Factory, 2007 </w:t>
      </w:r>
      <w:proofErr w:type="spellStart"/>
      <w:r w:rsidRPr="00D95D6E">
        <w:t>june</w:t>
      </w:r>
      <w:proofErr w:type="spellEnd"/>
      <w:r w:rsidRPr="00D95D6E">
        <w:t xml:space="preserve">, </w:t>
      </w:r>
      <w:proofErr w:type="spellStart"/>
      <w:r w:rsidRPr="00D95D6E">
        <w:t>Nooriabad</w:t>
      </w:r>
      <w:proofErr w:type="spellEnd"/>
      <w:r w:rsidRPr="00D95D6E">
        <w:t>.</w:t>
      </w:r>
      <w:bookmarkStart w:id="11" w:name="bookmark10"/>
    </w:p>
    <w:bookmarkEnd w:id="11"/>
    <w:p w:rsidR="002E4168" w:rsidRDefault="002E4168" w:rsidP="002E4168">
      <w:pPr>
        <w:pStyle w:val="Bodytext20"/>
        <w:keepNext/>
        <w:keepLines/>
        <w:shd w:val="clear" w:color="auto" w:fill="auto"/>
        <w:tabs>
          <w:tab w:val="left" w:pos="1522"/>
        </w:tabs>
        <w:spacing w:after="280" w:line="280" w:lineRule="exact"/>
        <w:ind w:firstLine="0"/>
      </w:pPr>
      <w:r w:rsidRPr="00D95D6E">
        <w:rPr>
          <w:rStyle w:val="Heading21"/>
        </w:rPr>
        <w:t>Research Publications:</w:t>
      </w:r>
    </w:p>
    <w:p w:rsidR="006A29E9" w:rsidRDefault="00F649DF" w:rsidP="00051382">
      <w:pPr>
        <w:pStyle w:val="Bodytext20"/>
        <w:numPr>
          <w:ilvl w:val="0"/>
          <w:numId w:val="5"/>
        </w:numPr>
        <w:shd w:val="clear" w:color="auto" w:fill="auto"/>
        <w:tabs>
          <w:tab w:val="left" w:pos="486"/>
        </w:tabs>
        <w:spacing w:after="53" w:line="276" w:lineRule="auto"/>
        <w:ind w:firstLine="41"/>
      </w:pPr>
      <w:r>
        <w:t xml:space="preserve">Aijaz Ali Shaikh, </w:t>
      </w:r>
      <w:proofErr w:type="spellStart"/>
      <w:r>
        <w:t>Anwaruddin</w:t>
      </w:r>
      <w:proofErr w:type="spellEnd"/>
      <w:r>
        <w:t xml:space="preserve"> </w:t>
      </w:r>
      <w:proofErr w:type="spellStart"/>
      <w:r>
        <w:t>Tanwari</w:t>
      </w:r>
      <w:proofErr w:type="spellEnd"/>
      <w:r>
        <w:t xml:space="preserve">, Ali Arsalan Siddiqui, Muhammad Ahmed </w:t>
      </w:r>
    </w:p>
    <w:p w:rsidR="006A29E9" w:rsidRDefault="006A29E9" w:rsidP="00051382">
      <w:pPr>
        <w:pStyle w:val="Bodytext20"/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 xml:space="preserve">       </w:t>
      </w:r>
      <w:proofErr w:type="spellStart"/>
      <w:r w:rsidR="00F649DF">
        <w:t>Kalwar</w:t>
      </w:r>
      <w:proofErr w:type="spellEnd"/>
      <w:r w:rsidR="00F649DF">
        <w:t xml:space="preserve">, Sarmad </w:t>
      </w:r>
      <w:proofErr w:type="spellStart"/>
      <w:r w:rsidR="00F649DF">
        <w:t>Khaskheli</w:t>
      </w:r>
      <w:proofErr w:type="spellEnd"/>
      <w:r w:rsidR="00F649DF">
        <w:t xml:space="preserve"> (2019), </w:t>
      </w:r>
      <w:r w:rsidR="008521CD">
        <w:t xml:space="preserve">“Impact of Multicultural Environment on Teamwork: A </w:t>
      </w:r>
      <w:r>
        <w:t xml:space="preserve"> </w:t>
      </w:r>
    </w:p>
    <w:p w:rsidR="006A29E9" w:rsidRDefault="006A29E9" w:rsidP="00051382">
      <w:pPr>
        <w:pStyle w:val="Bodytext20"/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 xml:space="preserve">       </w:t>
      </w:r>
      <w:r w:rsidR="008521CD">
        <w:t>Case Study</w:t>
      </w:r>
      <w:r w:rsidR="008853FD">
        <w:t>”,</w:t>
      </w:r>
      <w:r w:rsidR="001919E0">
        <w:t xml:space="preserve"> page </w:t>
      </w:r>
      <w:r w:rsidR="00BF7FCF">
        <w:t>12, VOL.</w:t>
      </w:r>
      <w:r w:rsidR="001919E0">
        <w:t xml:space="preserve"> 3, NO.</w:t>
      </w:r>
      <w:r w:rsidR="008853FD">
        <w:t xml:space="preserve"> (</w:t>
      </w:r>
      <w:hyperlink r:id="rId10" w:history="1">
        <w:r w:rsidR="008853FD" w:rsidRPr="00104490">
          <w:rPr>
            <w:rStyle w:val="Hyperlink"/>
          </w:rPr>
          <w:t>http://www.estirj.com/Volume.3/No.1/3Aijaz313.pdf</w:t>
        </w:r>
      </w:hyperlink>
      <w:r w:rsidR="008853FD">
        <w:t>)</w:t>
      </w:r>
      <w:r w:rsidR="001919E0">
        <w:t xml:space="preserve"> </w:t>
      </w:r>
    </w:p>
    <w:p w:rsidR="008521CD" w:rsidRDefault="006A29E9" w:rsidP="00051382">
      <w:pPr>
        <w:pStyle w:val="Bodytext20"/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 xml:space="preserve">       </w:t>
      </w:r>
      <w:r w:rsidR="001919E0">
        <w:t xml:space="preserve">1, </w:t>
      </w:r>
      <w:r w:rsidR="008853FD">
        <w:t>MAR</w:t>
      </w:r>
      <w:r w:rsidR="001919E0">
        <w:t xml:space="preserve"> 2019</w:t>
      </w:r>
    </w:p>
    <w:p w:rsidR="008853FD" w:rsidRDefault="007C0B67" w:rsidP="008853FD">
      <w:pPr>
        <w:pStyle w:val="Bodytext20"/>
        <w:numPr>
          <w:ilvl w:val="0"/>
          <w:numId w:val="5"/>
        </w:numPr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>Farhan Abbas, Tariq Jamil, Ali Arsalan, Mahaveer Rathi</w:t>
      </w:r>
      <w:r w:rsidR="008853FD">
        <w:t xml:space="preserve"> </w:t>
      </w:r>
      <w:r w:rsidR="00F649DF">
        <w:t>(2019)</w:t>
      </w:r>
      <w:r>
        <w:t xml:space="preserve">, “Awareness level and </w:t>
      </w:r>
    </w:p>
    <w:p w:rsidR="008853FD" w:rsidRDefault="008853FD" w:rsidP="008853FD">
      <w:pPr>
        <w:pStyle w:val="Bodytext20"/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 xml:space="preserve">       </w:t>
      </w:r>
      <w:r w:rsidR="007C0B67">
        <w:t>victimization on</w:t>
      </w:r>
      <w:r>
        <w:t xml:space="preserve"> </w:t>
      </w:r>
      <w:r w:rsidR="007C0B67">
        <w:t xml:space="preserve">Cyber-crime among Mehran University (MUET), Jamshoro, Sindh, </w:t>
      </w:r>
      <w:r>
        <w:t xml:space="preserve">   </w:t>
      </w:r>
    </w:p>
    <w:p w:rsidR="00B35D02" w:rsidRDefault="008853FD" w:rsidP="008853FD">
      <w:pPr>
        <w:pStyle w:val="Bodytext20"/>
        <w:shd w:val="clear" w:color="auto" w:fill="auto"/>
        <w:tabs>
          <w:tab w:val="left" w:pos="486"/>
        </w:tabs>
        <w:spacing w:after="53" w:line="276" w:lineRule="auto"/>
        <w:ind w:left="41" w:firstLine="0"/>
      </w:pPr>
      <w:r>
        <w:t xml:space="preserve">       </w:t>
      </w:r>
      <w:r w:rsidR="007C0B67">
        <w:t>Pakistan”, (IJMRET</w:t>
      </w:r>
      <w:proofErr w:type="gramStart"/>
      <w:r w:rsidR="007C0B67">
        <w:t>)</w:t>
      </w:r>
      <w:r>
        <w:t xml:space="preserve"> </w:t>
      </w:r>
      <w:r w:rsidR="007C0B67">
        <w:t>,</w:t>
      </w:r>
      <w:proofErr w:type="gramEnd"/>
      <w:r w:rsidR="007C0B67">
        <w:t xml:space="preserve"> o r g I S </w:t>
      </w:r>
      <w:proofErr w:type="spellStart"/>
      <w:r w:rsidR="007C0B67">
        <w:t>S</w:t>
      </w:r>
      <w:proofErr w:type="spellEnd"/>
      <w:r w:rsidR="007C0B67">
        <w:t xml:space="preserve"> N : 2 4 5 6 - 5 6 2 8,  Page 26, Volume 4 Issue 1 ǁ January </w:t>
      </w:r>
      <w:r w:rsidR="00B35D02">
        <w:t xml:space="preserve"> </w:t>
      </w:r>
    </w:p>
    <w:p w:rsidR="007C0B67" w:rsidRDefault="00B35D02" w:rsidP="00051382">
      <w:pPr>
        <w:pStyle w:val="Bodytext20"/>
        <w:shd w:val="clear" w:color="auto" w:fill="auto"/>
        <w:tabs>
          <w:tab w:val="left" w:pos="486"/>
        </w:tabs>
        <w:spacing w:after="53" w:line="240" w:lineRule="auto"/>
        <w:ind w:left="41" w:firstLine="0"/>
      </w:pPr>
      <w:r>
        <w:t xml:space="preserve">       </w:t>
      </w:r>
      <w:r w:rsidR="007C0B67">
        <w:t xml:space="preserve">2019.  </w:t>
      </w:r>
      <w:r w:rsidR="008853FD">
        <w:t>(</w:t>
      </w:r>
      <w:hyperlink r:id="rId11" w:history="1">
        <w:r w:rsidR="008853FD" w:rsidRPr="004552C6">
          <w:rPr>
            <w:rStyle w:val="Hyperlink"/>
          </w:rPr>
          <w:t>www.ijmret.org</w:t>
        </w:r>
      </w:hyperlink>
      <w:r w:rsidR="008853FD">
        <w:t>)</w:t>
      </w:r>
    </w:p>
    <w:p w:rsidR="007C0B67" w:rsidRDefault="007C0B67" w:rsidP="00051382">
      <w:pPr>
        <w:pStyle w:val="Bodytext20"/>
        <w:shd w:val="clear" w:color="auto" w:fill="auto"/>
        <w:tabs>
          <w:tab w:val="left" w:pos="486"/>
        </w:tabs>
        <w:spacing w:after="53" w:line="240" w:lineRule="auto"/>
        <w:ind w:left="41" w:firstLine="0"/>
      </w:pPr>
    </w:p>
    <w:p w:rsidR="002E4168" w:rsidRDefault="002E4168" w:rsidP="00051382">
      <w:pPr>
        <w:pStyle w:val="Bodytext20"/>
        <w:numPr>
          <w:ilvl w:val="0"/>
          <w:numId w:val="5"/>
        </w:numPr>
        <w:shd w:val="clear" w:color="auto" w:fill="auto"/>
        <w:tabs>
          <w:tab w:val="left" w:pos="486"/>
        </w:tabs>
        <w:spacing w:after="53" w:line="240" w:lineRule="auto"/>
        <w:ind w:firstLine="41"/>
      </w:pPr>
      <w:r>
        <w:t>J.M. Saleh and Siddiqui A.A (2016), “Cost modelling for fabrication of custom-made</w:t>
      </w:r>
    </w:p>
    <w:p w:rsidR="002E4168" w:rsidRDefault="002E4168" w:rsidP="00051382">
      <w:pPr>
        <w:pStyle w:val="Bodytext20"/>
        <w:shd w:val="clear" w:color="auto" w:fill="auto"/>
        <w:spacing w:line="240" w:lineRule="auto"/>
        <w:ind w:left="440" w:firstLine="3"/>
      </w:pPr>
      <w:r>
        <w:t xml:space="preserve"> Foot orthoses using 3D Printing Technique”. SURJ, 14 Sept.</w:t>
      </w:r>
    </w:p>
    <w:p w:rsidR="007409AC" w:rsidRDefault="007409AC" w:rsidP="00B35D02">
      <w:pPr>
        <w:pStyle w:val="Bodytext20"/>
        <w:shd w:val="clear" w:color="auto" w:fill="auto"/>
        <w:tabs>
          <w:tab w:val="left" w:pos="426"/>
        </w:tabs>
        <w:spacing w:after="253" w:line="240" w:lineRule="auto"/>
        <w:ind w:firstLine="0"/>
      </w:pPr>
    </w:p>
    <w:p w:rsidR="00CE6F27" w:rsidRDefault="00CE6F27" w:rsidP="007409AC">
      <w:pPr>
        <w:pStyle w:val="Bodytext20"/>
        <w:shd w:val="clear" w:color="auto" w:fill="auto"/>
        <w:tabs>
          <w:tab w:val="left" w:pos="426"/>
        </w:tabs>
        <w:spacing w:after="253"/>
        <w:ind w:firstLine="0"/>
        <w:rPr>
          <w:rStyle w:val="Heading21"/>
          <w:sz w:val="26"/>
        </w:rPr>
      </w:pPr>
    </w:p>
    <w:p w:rsidR="00CE6F27" w:rsidRDefault="00CE6F27" w:rsidP="007409AC">
      <w:pPr>
        <w:pStyle w:val="Bodytext20"/>
        <w:shd w:val="clear" w:color="auto" w:fill="auto"/>
        <w:tabs>
          <w:tab w:val="left" w:pos="426"/>
        </w:tabs>
        <w:spacing w:after="253"/>
        <w:ind w:firstLine="0"/>
        <w:rPr>
          <w:rStyle w:val="Heading21"/>
          <w:sz w:val="26"/>
        </w:rPr>
      </w:pPr>
    </w:p>
    <w:p w:rsidR="00F8405E" w:rsidRDefault="00FF1108" w:rsidP="007409AC">
      <w:pPr>
        <w:pStyle w:val="Bodytext20"/>
        <w:shd w:val="clear" w:color="auto" w:fill="auto"/>
        <w:tabs>
          <w:tab w:val="left" w:pos="426"/>
        </w:tabs>
        <w:spacing w:after="253"/>
        <w:ind w:firstLine="0"/>
        <w:rPr>
          <w:rStyle w:val="Heading21"/>
          <w:sz w:val="26"/>
        </w:rPr>
      </w:pPr>
      <w:r w:rsidRPr="00FF1108">
        <w:rPr>
          <w:rStyle w:val="Heading21"/>
          <w:sz w:val="26"/>
        </w:rPr>
        <w:lastRenderedPageBreak/>
        <w:t xml:space="preserve">Paper </w:t>
      </w:r>
      <w:r w:rsidR="00F7090F">
        <w:rPr>
          <w:rStyle w:val="Heading21"/>
          <w:sz w:val="26"/>
        </w:rPr>
        <w:t>P</w:t>
      </w:r>
      <w:r w:rsidRPr="00FF1108">
        <w:rPr>
          <w:rStyle w:val="Heading21"/>
          <w:sz w:val="26"/>
        </w:rPr>
        <w:t>resentation/ conference Publication</w:t>
      </w:r>
      <w:r w:rsidR="0075067E">
        <w:rPr>
          <w:rStyle w:val="Heading21"/>
          <w:sz w:val="26"/>
        </w:rPr>
        <w:t>(s)</w:t>
      </w:r>
      <w:r w:rsidRPr="00FF1108">
        <w:rPr>
          <w:rStyle w:val="Heading21"/>
          <w:sz w:val="26"/>
        </w:rPr>
        <w:t>:</w:t>
      </w:r>
    </w:p>
    <w:p w:rsidR="007C0B67" w:rsidRDefault="007C0B67" w:rsidP="007409AC">
      <w:pPr>
        <w:pStyle w:val="Bodytext20"/>
        <w:shd w:val="clear" w:color="auto" w:fill="auto"/>
        <w:tabs>
          <w:tab w:val="left" w:pos="426"/>
        </w:tabs>
        <w:spacing w:after="253"/>
        <w:ind w:firstLine="0"/>
      </w:pPr>
    </w:p>
    <w:tbl>
      <w:tblPr>
        <w:tblW w:w="0" w:type="auto"/>
        <w:tblInd w:w="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409"/>
        <w:gridCol w:w="2692"/>
        <w:gridCol w:w="1962"/>
      </w:tblGrid>
      <w:tr w:rsidR="00B75D14" w:rsidRPr="00F8405E" w:rsidTr="00F8405E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paper_15</w:t>
            </w:r>
          </w:p>
          <w:p w:rsidR="00B75D14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B75D14" w:rsidRPr="00F8405E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(in PTISE </w:t>
            </w:r>
            <w:r w:rsidR="00105E5C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conference,</w:t>
            </w: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r w:rsidR="00105E5C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2018, KPK</w:t>
            </w: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Impact of working environment on the performance of employees: case study of ginning factories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Shehroz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Ali Siddiqui, Hussain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Bux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Marri, Ali Arsalan Siddiqui, Muhammad Ahmed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Kalwar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Danish Ali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Memon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F8405E" w:rsidTr="00F8405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paper_16</w:t>
            </w:r>
          </w:p>
          <w:p w:rsidR="00B75D14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B75D14" w:rsidRPr="00F8405E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(in PTISE </w:t>
            </w:r>
            <w:r w:rsidR="00105E5C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conference,</w:t>
            </w: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r w:rsidR="00105E5C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2018, KPK</w:t>
            </w: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Impact of age and experience on the salary expectation and recognition of employees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Danish Ali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Memon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Dr.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Anwaruddin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Tanwari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Ali Arsalan Siddiqui, Muhammad Ahmed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Kalwar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Shehroz</w:t>
            </w:r>
            <w:proofErr w:type="spellEnd"/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Ali Siddiqui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F8405E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F8405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paper_52</w:t>
            </w:r>
          </w:p>
          <w:p w:rsidR="00C34FA0" w:rsidRDefault="00C34FA0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C34FA0" w:rsidRDefault="00C34FA0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(in PTISE conference, 2018, KPK)</w:t>
            </w:r>
          </w:p>
          <w:p w:rsidR="00C34FA0" w:rsidRDefault="00C34FA0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B75D14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B75D14" w:rsidRPr="005B7477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(in PTISE conference, 2018, KPK)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Improving the efficiency of small management information system by using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vba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Muhammad Ahmed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Kalwar</w:t>
            </w:r>
            <w:proofErr w:type="spell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Sarmad Ali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Khaskheli</w:t>
            </w:r>
            <w:proofErr w:type="spell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Ali Arsalan Siddiqui, Muhammad Ali Khan </w:t>
            </w:r>
            <w:proofErr w:type="spellStart"/>
            <w:proofErr w:type="gram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Nagar,Tamoor</w:t>
            </w:r>
            <w:proofErr w:type="spellEnd"/>
            <w:proofErr w:type="gram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Hussain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Wadho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A21BB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paper_53</w:t>
            </w:r>
          </w:p>
          <w:p w:rsidR="00B75D14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B75D14" w:rsidRPr="005B7477" w:rsidRDefault="00B75D1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(in PTISE conference, 2018, KPK)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Impatience among drivers with </w:t>
            </w:r>
            <w:r w:rsidR="00BA5656"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varying</w:t>
            </w: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demographics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Sarmad Ali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Khaskheli</w:t>
            </w:r>
            <w:proofErr w:type="spell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Muhammad Ahmed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Kalwar</w:t>
            </w:r>
            <w:proofErr w:type="spell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Ali Arsalan Siddiqui, Muhammad Ali Khan Nagar,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Tamoor</w:t>
            </w:r>
            <w:proofErr w:type="spellEnd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Hussain </w:t>
            </w:r>
            <w:proofErr w:type="spellStart"/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Wadho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405E" w:rsidRPr="005B7477" w:rsidRDefault="00F8405E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A21BB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Default="00EF5EA7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pp-133</w:t>
            </w:r>
          </w:p>
          <w:p w:rsidR="004278C7" w:rsidRDefault="004278C7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4278C7" w:rsidRPr="005B7477" w:rsidRDefault="004278C7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in IEMA conference</w:t>
            </w:r>
            <w:r w:rsidR="00012603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, 2017 FEB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Default="00A21BB1" w:rsidP="00A21BB1">
            <w:pPr>
              <w:pStyle w:val="Bodytext20"/>
              <w:shd w:val="clear" w:color="auto" w:fill="auto"/>
              <w:tabs>
                <w:tab w:val="left" w:pos="426"/>
              </w:tabs>
              <w:ind w:firstLine="0"/>
            </w:pPr>
            <w:r>
              <w:t>Comparing the effects of Day and night shift on Employees job</w:t>
            </w:r>
          </w:p>
          <w:p w:rsidR="00A21BB1" w:rsidRPr="005B7477" w:rsidRDefault="00A21BB1" w:rsidP="00A21BB1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t>Satisfaction: A Case Study at Cement Industry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Default="00A21BB1" w:rsidP="00F8405E">
            <w:pPr>
              <w:widowControl/>
            </w:pPr>
          </w:p>
          <w:p w:rsidR="00CF4792" w:rsidRDefault="00A21BB1" w:rsidP="00F8405E">
            <w:pPr>
              <w:widowControl/>
            </w:pPr>
            <w:r>
              <w:t xml:space="preserve">Siddiqui A.A etal </w:t>
            </w:r>
          </w:p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A21BB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FE673F" w:rsidRDefault="00FE673F" w:rsidP="00FE673F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pp-426</w:t>
            </w:r>
          </w:p>
          <w:p w:rsidR="00FE673F" w:rsidRDefault="00FE673F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in IEMA conference, 2017 FEB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Analysing the waste issues using subjective and objective techniques A case study at Radiator shop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E8534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Muhammad Hussain shaikh,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syed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Mustafa Hussain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syed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shakil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shaikh and Ali Arsalan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siddiqui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A21BB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C72973" w:rsidRDefault="00C72973" w:rsidP="00C72973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lastRenderedPageBreak/>
              <w:t>pp-</w:t>
            </w:r>
            <w:r w:rsidR="00FE673F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447</w:t>
            </w:r>
          </w:p>
          <w:p w:rsidR="00C72973" w:rsidRDefault="00C72973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in IEMA conference, 2017 FEB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E85344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Impact </w:t>
            </w:r>
            <w:r w:rsidR="009E14F0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of Medical</w:t>
            </w: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facilities provided by industrial organisation on productivity: A case study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712B6D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Mohsin Ali Shaikh,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Murlidhar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nebhwani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Abdul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salam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Soomro, Ali Arsalan Siddiqui and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Miskeen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Ali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gopang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A21BB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D47717" w:rsidRDefault="00D47717" w:rsidP="00D47717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pp-</w:t>
            </w:r>
            <w:r w:rsidR="00FE673F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656</w:t>
            </w:r>
          </w:p>
          <w:p w:rsidR="00D47717" w:rsidRDefault="00D47717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in IEMA conference, 2017 FEB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71309F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Impact of Age and Experience of Drivers on driving Anger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71309F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Muhammadd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ahmad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Miskeen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ali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gopang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sarmad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ali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khaskheli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shakeel</w:t>
            </w:r>
            <w:proofErr w:type="spellEnd"/>
            <w:r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 xml:space="preserve"> Ahmed shaikh and Ali Arsalan Siddiqui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2A7AA6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  <w:r w:rsidRPr="005B7477"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  <w:t>Mehran University of Engineering and Technology, Jamshoro, Pakistan</w:t>
            </w:r>
          </w:p>
        </w:tc>
      </w:tr>
      <w:tr w:rsidR="00B75D14" w:rsidRPr="005B7477" w:rsidTr="00F8405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21BB1" w:rsidRPr="005B7477" w:rsidRDefault="00A21BB1" w:rsidP="00F8405E">
            <w:pPr>
              <w:widowControl/>
              <w:rPr>
                <w:rFonts w:ascii="Helvetica" w:hAnsi="Helvetica" w:cs="Helvetica"/>
                <w:color w:val="0C0C0C"/>
                <w:sz w:val="21"/>
                <w:szCs w:val="21"/>
                <w:lang w:bidi="ar-SA"/>
              </w:rPr>
            </w:pPr>
          </w:p>
        </w:tc>
      </w:tr>
    </w:tbl>
    <w:p w:rsidR="002E4168" w:rsidRPr="003F1D44" w:rsidRDefault="002E4168" w:rsidP="002E4168">
      <w:pPr>
        <w:pStyle w:val="Bodytext20"/>
        <w:keepNext/>
        <w:keepLines/>
        <w:shd w:val="clear" w:color="auto" w:fill="auto"/>
        <w:tabs>
          <w:tab w:val="left" w:pos="1522"/>
        </w:tabs>
        <w:spacing w:after="280" w:line="280" w:lineRule="exact"/>
        <w:ind w:firstLine="0"/>
        <w:rPr>
          <w:sz w:val="26"/>
          <w:u w:val="single"/>
        </w:rPr>
      </w:pPr>
      <w:bookmarkStart w:id="12" w:name="bookmark11"/>
      <w:r w:rsidRPr="003F1D44">
        <w:rPr>
          <w:rStyle w:val="Heading21"/>
          <w:sz w:val="30"/>
        </w:rPr>
        <w:t xml:space="preserve">  </w:t>
      </w:r>
      <w:r w:rsidR="003F1D44" w:rsidRPr="003F1D44">
        <w:rPr>
          <w:rStyle w:val="Heading21"/>
          <w:b w:val="0"/>
          <w:bCs w:val="0"/>
          <w:sz w:val="30"/>
          <w:u w:val="single"/>
        </w:rPr>
        <w:t>(others)</w:t>
      </w:r>
    </w:p>
    <w:p w:rsidR="00FB5987" w:rsidRDefault="00E4124B">
      <w:pPr>
        <w:pStyle w:val="Heading20"/>
        <w:keepNext/>
        <w:keepLines/>
        <w:shd w:val="clear" w:color="auto" w:fill="auto"/>
        <w:spacing w:before="0" w:after="0" w:line="547" w:lineRule="exact"/>
        <w:ind w:firstLine="41"/>
        <w:jc w:val="both"/>
      </w:pPr>
      <w:r>
        <w:rPr>
          <w:rStyle w:val="Heading21"/>
          <w:b/>
          <w:bCs/>
        </w:rPr>
        <w:t>Book Publication</w:t>
      </w:r>
      <w:r w:rsidR="003F1D44">
        <w:rPr>
          <w:rStyle w:val="Heading21"/>
          <w:b/>
          <w:bCs/>
        </w:rPr>
        <w:t>(</w:t>
      </w:r>
      <w:r>
        <w:rPr>
          <w:rStyle w:val="Heading21"/>
          <w:b/>
          <w:bCs/>
        </w:rPr>
        <w:t>s</w:t>
      </w:r>
      <w:r w:rsidR="003F1D44">
        <w:rPr>
          <w:rStyle w:val="Heading21"/>
          <w:b/>
          <w:bCs/>
        </w:rPr>
        <w:t>)</w:t>
      </w:r>
      <w:r>
        <w:rPr>
          <w:rStyle w:val="Heading21"/>
          <w:b/>
          <w:bCs/>
        </w:rPr>
        <w:t>:</w:t>
      </w:r>
      <w:bookmarkEnd w:id="12"/>
    </w:p>
    <w:p w:rsidR="00952EE7" w:rsidRDefault="00A13F18">
      <w:pPr>
        <w:pStyle w:val="Bodytext20"/>
        <w:numPr>
          <w:ilvl w:val="0"/>
          <w:numId w:val="6"/>
        </w:numPr>
        <w:shd w:val="clear" w:color="auto" w:fill="auto"/>
        <w:tabs>
          <w:tab w:val="left" w:pos="486"/>
        </w:tabs>
        <w:spacing w:line="547" w:lineRule="exact"/>
        <w:ind w:firstLine="41"/>
      </w:pPr>
      <w:r>
        <w:t xml:space="preserve"> </w:t>
      </w:r>
      <w:r w:rsidR="00E4124B">
        <w:t>Solitary cell</w:t>
      </w:r>
      <w:r w:rsidR="002E4168">
        <w:t xml:space="preserve"> (under publication process)</w:t>
      </w:r>
      <w:r w:rsidR="00E4124B">
        <w:t xml:space="preserve">, March 2017, Arsalan </w:t>
      </w:r>
      <w:proofErr w:type="spellStart"/>
      <w:r w:rsidR="00E4124B">
        <w:t>Aatish</w:t>
      </w:r>
      <w:proofErr w:type="spellEnd"/>
      <w:r w:rsidR="00E4124B">
        <w:t xml:space="preserve">, </w:t>
      </w:r>
      <w:proofErr w:type="spellStart"/>
      <w:r w:rsidR="00E4124B">
        <w:t>Aatish</w:t>
      </w:r>
      <w:proofErr w:type="spellEnd"/>
      <w:r w:rsidR="00E4124B">
        <w:t xml:space="preserve"> Publication </w:t>
      </w:r>
      <w:r w:rsidR="00952EE7">
        <w:t xml:space="preserve">  </w:t>
      </w:r>
    </w:p>
    <w:p w:rsidR="00FB5987" w:rsidRDefault="00952EE7" w:rsidP="00952EE7">
      <w:pPr>
        <w:pStyle w:val="Bodytext20"/>
        <w:shd w:val="clear" w:color="auto" w:fill="auto"/>
        <w:tabs>
          <w:tab w:val="left" w:pos="486"/>
        </w:tabs>
        <w:spacing w:line="547" w:lineRule="exact"/>
        <w:ind w:firstLine="0"/>
      </w:pPr>
      <w:r>
        <w:t xml:space="preserve">          </w:t>
      </w:r>
      <w:r w:rsidR="00E4124B">
        <w:t>Hyderabad.</w:t>
      </w:r>
    </w:p>
    <w:p w:rsidR="00FB5987" w:rsidRDefault="00E4124B">
      <w:pPr>
        <w:pStyle w:val="Bodytext20"/>
        <w:numPr>
          <w:ilvl w:val="0"/>
          <w:numId w:val="6"/>
        </w:numPr>
        <w:shd w:val="clear" w:color="auto" w:fill="auto"/>
        <w:tabs>
          <w:tab w:val="left" w:pos="486"/>
        </w:tabs>
        <w:spacing w:line="547" w:lineRule="exact"/>
        <w:ind w:firstLine="41"/>
      </w:pPr>
      <w:r>
        <w:t xml:space="preserve">Change for betterment, Aug 2010, Arsalan </w:t>
      </w:r>
      <w:proofErr w:type="spellStart"/>
      <w:r>
        <w:t>Aatish</w:t>
      </w:r>
      <w:proofErr w:type="spellEnd"/>
      <w:r>
        <w:t xml:space="preserve">, </w:t>
      </w:r>
      <w:proofErr w:type="spellStart"/>
      <w:r>
        <w:t>Aatish</w:t>
      </w:r>
      <w:proofErr w:type="spellEnd"/>
      <w:r>
        <w:t xml:space="preserve"> Publication Hyderabad.</w:t>
      </w:r>
    </w:p>
    <w:p w:rsidR="00952EE7" w:rsidRDefault="002E4168" w:rsidP="002E4168">
      <w:pPr>
        <w:pStyle w:val="Bodytext20"/>
        <w:numPr>
          <w:ilvl w:val="0"/>
          <w:numId w:val="6"/>
        </w:numPr>
        <w:shd w:val="clear" w:color="auto" w:fill="auto"/>
        <w:tabs>
          <w:tab w:val="left" w:pos="486"/>
        </w:tabs>
        <w:spacing w:line="547" w:lineRule="exact"/>
        <w:ind w:firstLine="41"/>
      </w:pPr>
      <w:r>
        <w:t xml:space="preserve"> Three Great philosophers (Translated in </w:t>
      </w:r>
      <w:proofErr w:type="spellStart"/>
      <w:r>
        <w:t>sindhi</w:t>
      </w:r>
      <w:proofErr w:type="spellEnd"/>
      <w:r>
        <w:t xml:space="preserve">), </w:t>
      </w:r>
      <w:r w:rsidR="00802E10">
        <w:t>a</w:t>
      </w:r>
      <w:r>
        <w:t xml:space="preserve">s a </w:t>
      </w:r>
      <w:r w:rsidR="0014619C" w:rsidRPr="00F7741C">
        <w:rPr>
          <w:b/>
          <w:color w:val="4472C4" w:themeColor="accent1"/>
          <w:sz w:val="26"/>
          <w:u w:val="single"/>
        </w:rPr>
        <w:t>C</w:t>
      </w:r>
      <w:r w:rsidRPr="00F7741C">
        <w:rPr>
          <w:b/>
          <w:color w:val="4472C4" w:themeColor="accent1"/>
          <w:sz w:val="26"/>
          <w:u w:val="single"/>
        </w:rPr>
        <w:t>o-</w:t>
      </w:r>
      <w:r w:rsidR="0014619C" w:rsidRPr="00F7741C">
        <w:rPr>
          <w:b/>
          <w:color w:val="4472C4" w:themeColor="accent1"/>
          <w:sz w:val="26"/>
          <w:u w:val="single"/>
        </w:rPr>
        <w:t>Translator</w:t>
      </w:r>
      <w:r w:rsidRPr="00F7741C">
        <w:rPr>
          <w:color w:val="4472C4" w:themeColor="accent1"/>
          <w:sz w:val="26"/>
        </w:rPr>
        <w:t xml:space="preserve"> </w:t>
      </w:r>
      <w:r>
        <w:t xml:space="preserve">Arsalan </w:t>
      </w:r>
      <w:proofErr w:type="spellStart"/>
      <w:r>
        <w:t>Aatish</w:t>
      </w:r>
      <w:proofErr w:type="spellEnd"/>
      <w:r>
        <w:t xml:space="preserve">, </w:t>
      </w:r>
    </w:p>
    <w:p w:rsidR="002E4168" w:rsidRDefault="00952EE7" w:rsidP="00952EE7">
      <w:pPr>
        <w:pStyle w:val="Bodytext20"/>
        <w:shd w:val="clear" w:color="auto" w:fill="auto"/>
        <w:tabs>
          <w:tab w:val="left" w:pos="486"/>
        </w:tabs>
        <w:spacing w:line="547" w:lineRule="exact"/>
        <w:ind w:left="41" w:firstLine="0"/>
      </w:pPr>
      <w:r>
        <w:t xml:space="preserve">         </w:t>
      </w:r>
      <w:proofErr w:type="spellStart"/>
      <w:r w:rsidR="002E4168">
        <w:t>Aatish</w:t>
      </w:r>
      <w:proofErr w:type="spellEnd"/>
      <w:r w:rsidR="002E4168">
        <w:t xml:space="preserve"> Publication Hyderabad.</w:t>
      </w:r>
    </w:p>
    <w:p w:rsidR="001724A9" w:rsidRDefault="001724A9" w:rsidP="001724A9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color w:val="4472C4" w:themeColor="accent1"/>
        </w:rPr>
      </w:pPr>
    </w:p>
    <w:p w:rsidR="001724A9" w:rsidRDefault="001724A9" w:rsidP="001724A9">
      <w:pPr>
        <w:pStyle w:val="Heading20"/>
        <w:keepNext/>
        <w:keepLines/>
        <w:shd w:val="clear" w:color="auto" w:fill="auto"/>
        <w:spacing w:before="0" w:after="225" w:line="280" w:lineRule="exact"/>
        <w:ind w:firstLine="30"/>
        <w:rPr>
          <w:color w:val="4472C4" w:themeColor="accent1"/>
        </w:rPr>
      </w:pPr>
      <w:r>
        <w:rPr>
          <w:color w:val="4472C4" w:themeColor="accent1"/>
        </w:rPr>
        <w:t>International Visits</w:t>
      </w:r>
    </w:p>
    <w:p w:rsidR="001724A9" w:rsidRDefault="001724A9" w:rsidP="001724A9">
      <w:pPr>
        <w:pStyle w:val="Heading20"/>
        <w:keepNext/>
        <w:keepLines/>
        <w:numPr>
          <w:ilvl w:val="0"/>
          <w:numId w:val="16"/>
        </w:numPr>
        <w:shd w:val="clear" w:color="auto" w:fill="auto"/>
        <w:spacing w:before="0" w:after="225" w:line="280" w:lineRule="exact"/>
        <w:rPr>
          <w:color w:val="4472C4" w:themeColor="accent1"/>
        </w:rPr>
      </w:pPr>
      <w:r>
        <w:rPr>
          <w:color w:val="4472C4" w:themeColor="accent1"/>
        </w:rPr>
        <w:t>Not yet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4619"/>
        <w:gridCol w:w="4620"/>
      </w:tblGrid>
      <w:tr w:rsidR="001724A9" w:rsidTr="00A96580">
        <w:tc>
          <w:tcPr>
            <w:tcW w:w="46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:rsidR="001724A9" w:rsidRDefault="001724A9" w:rsidP="00A96580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Purpose</w:t>
            </w:r>
          </w:p>
        </w:tc>
        <w:tc>
          <w:tcPr>
            <w:tcW w:w="4620" w:type="dxa"/>
            <w:tcBorders>
              <w:top w:val="single" w:sz="4" w:space="0" w:color="4472C4"/>
              <w:bottom w:val="single" w:sz="4" w:space="0" w:color="4472C4" w:themeColor="accent1"/>
            </w:tcBorders>
          </w:tcPr>
          <w:p w:rsidR="001724A9" w:rsidRDefault="001724A9" w:rsidP="00A96580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Europe</w:t>
            </w:r>
          </w:p>
        </w:tc>
      </w:tr>
      <w:tr w:rsidR="001724A9" w:rsidTr="00A96580">
        <w:tc>
          <w:tcPr>
            <w:tcW w:w="46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:rsidR="001724A9" w:rsidRDefault="001724A9" w:rsidP="00A96580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color w:val="4472C4" w:themeColor="accent1"/>
              </w:rPr>
            </w:pPr>
          </w:p>
        </w:tc>
        <w:tc>
          <w:tcPr>
            <w:tcW w:w="4620" w:type="dxa"/>
            <w:tcBorders>
              <w:top w:val="single" w:sz="4" w:space="0" w:color="4472C4" w:themeColor="accent1"/>
              <w:bottom w:val="single" w:sz="4" w:space="0" w:color="4472C4"/>
            </w:tcBorders>
          </w:tcPr>
          <w:p w:rsidR="001724A9" w:rsidRDefault="001724A9" w:rsidP="00A96580">
            <w:pPr>
              <w:pStyle w:val="Heading20"/>
              <w:keepNext/>
              <w:keepLines/>
              <w:shd w:val="clear" w:color="auto" w:fill="auto"/>
              <w:spacing w:before="0" w:after="225" w:line="280" w:lineRule="exact"/>
              <w:ind w:firstLine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Asia</w:t>
            </w:r>
          </w:p>
        </w:tc>
      </w:tr>
    </w:tbl>
    <w:p w:rsidR="0077288A" w:rsidRDefault="00E4124B" w:rsidP="0077288A">
      <w:pPr>
        <w:pStyle w:val="Bodytext30"/>
        <w:shd w:val="clear" w:color="auto" w:fill="auto"/>
        <w:spacing w:after="0" w:line="547" w:lineRule="exact"/>
        <w:ind w:firstLine="41"/>
        <w:jc w:val="both"/>
        <w:rPr>
          <w:rStyle w:val="Bodytext31"/>
          <w:b/>
          <w:bCs/>
        </w:rPr>
      </w:pPr>
      <w:r>
        <w:rPr>
          <w:rStyle w:val="Bodytext31"/>
          <w:b/>
          <w:bCs/>
        </w:rPr>
        <w:t>Article Publication</w:t>
      </w:r>
      <w:r w:rsidR="00E61971">
        <w:rPr>
          <w:rStyle w:val="Bodytext31"/>
          <w:b/>
          <w:bCs/>
        </w:rPr>
        <w:t xml:space="preserve"> (</w:t>
      </w:r>
      <w:r>
        <w:rPr>
          <w:rStyle w:val="Bodytext31"/>
          <w:b/>
          <w:bCs/>
        </w:rPr>
        <w:t>s</w:t>
      </w:r>
      <w:r w:rsidR="00E61971">
        <w:rPr>
          <w:rStyle w:val="Bodytext31"/>
          <w:b/>
          <w:bCs/>
        </w:rPr>
        <w:t>)</w:t>
      </w:r>
      <w:r>
        <w:rPr>
          <w:rStyle w:val="Bodytext31"/>
          <w:b/>
          <w:bCs/>
        </w:rPr>
        <w:t>/ others:</w:t>
      </w:r>
    </w:p>
    <w:p w:rsidR="00FB5987" w:rsidRDefault="00E4124B" w:rsidP="0077288A">
      <w:pPr>
        <w:pStyle w:val="Bodytext30"/>
        <w:shd w:val="clear" w:color="auto" w:fill="auto"/>
        <w:spacing w:after="0" w:line="547" w:lineRule="exact"/>
        <w:ind w:firstLine="41"/>
        <w:jc w:val="both"/>
      </w:pPr>
      <w:r>
        <w:t xml:space="preserve">[1]. </w:t>
      </w:r>
      <w:r w:rsidR="0077288A">
        <w:t>MUET metallurgy department, Holi magazine (</w:t>
      </w:r>
      <w:r w:rsidR="0077288A" w:rsidRPr="007706A6">
        <w:rPr>
          <w:b w:val="0"/>
        </w:rPr>
        <w:t xml:space="preserve">1 article in </w:t>
      </w:r>
      <w:r w:rsidR="006755CA" w:rsidRPr="007706A6">
        <w:rPr>
          <w:b w:val="0"/>
        </w:rPr>
        <w:t>English</w:t>
      </w:r>
      <w:r w:rsidR="0077288A">
        <w:t>)</w:t>
      </w:r>
    </w:p>
    <w:p w:rsidR="008057A8" w:rsidRDefault="008057A8">
      <w:pPr>
        <w:pStyle w:val="Heading10"/>
        <w:keepNext/>
        <w:keepLines/>
        <w:shd w:val="clear" w:color="auto" w:fill="auto"/>
        <w:spacing w:before="0" w:after="30" w:line="320" w:lineRule="exact"/>
        <w:rPr>
          <w:rStyle w:val="Heading11"/>
          <w:b/>
          <w:bCs/>
        </w:rPr>
      </w:pPr>
      <w:bookmarkStart w:id="13" w:name="bookmark12"/>
    </w:p>
    <w:p w:rsidR="00FB5987" w:rsidRDefault="00E4124B">
      <w:pPr>
        <w:pStyle w:val="Heading10"/>
        <w:keepNext/>
        <w:keepLines/>
        <w:shd w:val="clear" w:color="auto" w:fill="auto"/>
        <w:spacing w:before="0" w:after="30" w:line="320" w:lineRule="exact"/>
      </w:pPr>
      <w:r>
        <w:rPr>
          <w:rStyle w:val="Heading11"/>
          <w:b/>
          <w:bCs/>
        </w:rPr>
        <w:t>Web Address:</w:t>
      </w:r>
      <w:bookmarkEnd w:id="13"/>
    </w:p>
    <w:p w:rsidR="00FB5987" w:rsidRDefault="00CA0E33">
      <w:pPr>
        <w:pStyle w:val="Heading10"/>
        <w:keepNext/>
        <w:keepLines/>
        <w:shd w:val="clear" w:color="auto" w:fill="auto"/>
        <w:spacing w:before="0" w:after="0" w:line="320" w:lineRule="exact"/>
      </w:pPr>
      <w:hyperlink r:id="rId12" w:history="1">
        <w:bookmarkStart w:id="14" w:name="bookmark13"/>
        <w:r w:rsidR="00E4124B">
          <w:t>http://arsalanaatish.blogspot.com/</w:t>
        </w:r>
        <w:bookmarkEnd w:id="14"/>
      </w:hyperlink>
    </w:p>
    <w:sectPr w:rsidR="00FB5987">
      <w:pgSz w:w="12240" w:h="15840"/>
      <w:pgMar w:top="1468" w:right="1618" w:bottom="1982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33" w:rsidRDefault="00CA0E33">
      <w:r>
        <w:separator/>
      </w:r>
    </w:p>
  </w:endnote>
  <w:endnote w:type="continuationSeparator" w:id="0">
    <w:p w:rsidR="00CA0E33" w:rsidRDefault="00CA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33" w:rsidRDefault="00CA0E33"/>
  </w:footnote>
  <w:footnote w:type="continuationSeparator" w:id="0">
    <w:p w:rsidR="00CA0E33" w:rsidRDefault="00CA0E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C09"/>
    <w:multiLevelType w:val="hybridMultilevel"/>
    <w:tmpl w:val="DB90C738"/>
    <w:lvl w:ilvl="0" w:tplc="28E0747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4472C4" w:themeColor="accen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B19"/>
    <w:multiLevelType w:val="multilevel"/>
    <w:tmpl w:val="79B22E8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22A73"/>
    <w:multiLevelType w:val="hybridMultilevel"/>
    <w:tmpl w:val="1CE6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56AC"/>
    <w:multiLevelType w:val="multilevel"/>
    <w:tmpl w:val="B61CE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E798D"/>
    <w:multiLevelType w:val="multilevel"/>
    <w:tmpl w:val="B5EEFC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A4BEE"/>
    <w:multiLevelType w:val="hybridMultilevel"/>
    <w:tmpl w:val="45C62CFE"/>
    <w:lvl w:ilvl="0" w:tplc="32542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7D41"/>
    <w:multiLevelType w:val="hybridMultilevel"/>
    <w:tmpl w:val="DBF85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4DA1"/>
    <w:multiLevelType w:val="hybridMultilevel"/>
    <w:tmpl w:val="DB90C738"/>
    <w:lvl w:ilvl="0" w:tplc="28E0747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4472C4" w:themeColor="accen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3210"/>
    <w:multiLevelType w:val="hybridMultilevel"/>
    <w:tmpl w:val="985C77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67779"/>
    <w:multiLevelType w:val="multilevel"/>
    <w:tmpl w:val="5CE2A2A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A4491"/>
    <w:multiLevelType w:val="hybridMultilevel"/>
    <w:tmpl w:val="8946A28E"/>
    <w:lvl w:ilvl="0" w:tplc="32542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C5053"/>
    <w:multiLevelType w:val="hybridMultilevel"/>
    <w:tmpl w:val="4200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2615"/>
    <w:multiLevelType w:val="multilevel"/>
    <w:tmpl w:val="79B22E8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A26D82"/>
    <w:multiLevelType w:val="hybridMultilevel"/>
    <w:tmpl w:val="5554D3C4"/>
    <w:lvl w:ilvl="0" w:tplc="DB34195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785A635F"/>
    <w:multiLevelType w:val="multilevel"/>
    <w:tmpl w:val="14288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714A0"/>
    <w:multiLevelType w:val="multilevel"/>
    <w:tmpl w:val="EC145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4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87"/>
    <w:rsid w:val="00007855"/>
    <w:rsid w:val="00012603"/>
    <w:rsid w:val="000415CA"/>
    <w:rsid w:val="00051382"/>
    <w:rsid w:val="00093D56"/>
    <w:rsid w:val="000B58D9"/>
    <w:rsid w:val="000B7584"/>
    <w:rsid w:val="000E3718"/>
    <w:rsid w:val="000F3D64"/>
    <w:rsid w:val="00104636"/>
    <w:rsid w:val="00105E5C"/>
    <w:rsid w:val="00107FAD"/>
    <w:rsid w:val="001342C7"/>
    <w:rsid w:val="00141B7D"/>
    <w:rsid w:val="0014619C"/>
    <w:rsid w:val="001724A9"/>
    <w:rsid w:val="001919E0"/>
    <w:rsid w:val="00196C6F"/>
    <w:rsid w:val="00197E4A"/>
    <w:rsid w:val="001A4EE0"/>
    <w:rsid w:val="001B3778"/>
    <w:rsid w:val="001B64DC"/>
    <w:rsid w:val="001B7B04"/>
    <w:rsid w:val="001D129E"/>
    <w:rsid w:val="001F5E75"/>
    <w:rsid w:val="002029C3"/>
    <w:rsid w:val="002116C1"/>
    <w:rsid w:val="00232424"/>
    <w:rsid w:val="00235652"/>
    <w:rsid w:val="0024575E"/>
    <w:rsid w:val="00245D4D"/>
    <w:rsid w:val="002479D4"/>
    <w:rsid w:val="002523CE"/>
    <w:rsid w:val="002760DE"/>
    <w:rsid w:val="00287E90"/>
    <w:rsid w:val="002A366B"/>
    <w:rsid w:val="002A7AA6"/>
    <w:rsid w:val="002B39FE"/>
    <w:rsid w:val="002D1F76"/>
    <w:rsid w:val="002E4168"/>
    <w:rsid w:val="002E44E5"/>
    <w:rsid w:val="002F5FA1"/>
    <w:rsid w:val="00322BF0"/>
    <w:rsid w:val="00337D76"/>
    <w:rsid w:val="00374A90"/>
    <w:rsid w:val="003C2A36"/>
    <w:rsid w:val="003C6ED9"/>
    <w:rsid w:val="003D7549"/>
    <w:rsid w:val="003E6E11"/>
    <w:rsid w:val="003F1D44"/>
    <w:rsid w:val="004167BC"/>
    <w:rsid w:val="004278C7"/>
    <w:rsid w:val="00432FB7"/>
    <w:rsid w:val="0043310B"/>
    <w:rsid w:val="004452B9"/>
    <w:rsid w:val="0046326F"/>
    <w:rsid w:val="004712E2"/>
    <w:rsid w:val="00475E44"/>
    <w:rsid w:val="00476812"/>
    <w:rsid w:val="00495DA3"/>
    <w:rsid w:val="004A6B00"/>
    <w:rsid w:val="004D0765"/>
    <w:rsid w:val="004F0D7F"/>
    <w:rsid w:val="004F4D97"/>
    <w:rsid w:val="00517767"/>
    <w:rsid w:val="00525343"/>
    <w:rsid w:val="00554267"/>
    <w:rsid w:val="005703DD"/>
    <w:rsid w:val="00572966"/>
    <w:rsid w:val="00576C13"/>
    <w:rsid w:val="005B134B"/>
    <w:rsid w:val="005B63C2"/>
    <w:rsid w:val="005E0E61"/>
    <w:rsid w:val="005E22EB"/>
    <w:rsid w:val="005F4E38"/>
    <w:rsid w:val="005F50A7"/>
    <w:rsid w:val="00674FCF"/>
    <w:rsid w:val="006755CA"/>
    <w:rsid w:val="00676E8C"/>
    <w:rsid w:val="0068081A"/>
    <w:rsid w:val="006A29E9"/>
    <w:rsid w:val="006E4D7A"/>
    <w:rsid w:val="006F0151"/>
    <w:rsid w:val="006F157B"/>
    <w:rsid w:val="006F5C49"/>
    <w:rsid w:val="00712B6D"/>
    <w:rsid w:val="0071309F"/>
    <w:rsid w:val="007317FA"/>
    <w:rsid w:val="00737CC1"/>
    <w:rsid w:val="007409AC"/>
    <w:rsid w:val="0074385F"/>
    <w:rsid w:val="0075067E"/>
    <w:rsid w:val="007701AD"/>
    <w:rsid w:val="007706A6"/>
    <w:rsid w:val="0077288A"/>
    <w:rsid w:val="00780D91"/>
    <w:rsid w:val="007869AA"/>
    <w:rsid w:val="00792ABB"/>
    <w:rsid w:val="007C0B67"/>
    <w:rsid w:val="00802E10"/>
    <w:rsid w:val="008057A8"/>
    <w:rsid w:val="008131F0"/>
    <w:rsid w:val="00815BBD"/>
    <w:rsid w:val="00833F75"/>
    <w:rsid w:val="0084353F"/>
    <w:rsid w:val="008439A8"/>
    <w:rsid w:val="008521CD"/>
    <w:rsid w:val="00852ED8"/>
    <w:rsid w:val="00863E3C"/>
    <w:rsid w:val="008853FD"/>
    <w:rsid w:val="00892307"/>
    <w:rsid w:val="0089482A"/>
    <w:rsid w:val="008C0212"/>
    <w:rsid w:val="008C08DB"/>
    <w:rsid w:val="008C35D2"/>
    <w:rsid w:val="008E2846"/>
    <w:rsid w:val="008E3DAB"/>
    <w:rsid w:val="00924E27"/>
    <w:rsid w:val="00943D33"/>
    <w:rsid w:val="009502F1"/>
    <w:rsid w:val="00952EE7"/>
    <w:rsid w:val="009577B5"/>
    <w:rsid w:val="00963484"/>
    <w:rsid w:val="00982519"/>
    <w:rsid w:val="00982C21"/>
    <w:rsid w:val="00993903"/>
    <w:rsid w:val="009C54E0"/>
    <w:rsid w:val="009E13F3"/>
    <w:rsid w:val="009E14F0"/>
    <w:rsid w:val="009E19D3"/>
    <w:rsid w:val="009E263F"/>
    <w:rsid w:val="009F3D6A"/>
    <w:rsid w:val="009F4B80"/>
    <w:rsid w:val="009F5258"/>
    <w:rsid w:val="009F6DFA"/>
    <w:rsid w:val="00A03612"/>
    <w:rsid w:val="00A13F18"/>
    <w:rsid w:val="00A21BB1"/>
    <w:rsid w:val="00A22D6D"/>
    <w:rsid w:val="00A541EF"/>
    <w:rsid w:val="00A607A1"/>
    <w:rsid w:val="00A902ED"/>
    <w:rsid w:val="00AC784C"/>
    <w:rsid w:val="00AD1002"/>
    <w:rsid w:val="00AD4B9D"/>
    <w:rsid w:val="00B35D02"/>
    <w:rsid w:val="00B36761"/>
    <w:rsid w:val="00B641FB"/>
    <w:rsid w:val="00B75D14"/>
    <w:rsid w:val="00B76D88"/>
    <w:rsid w:val="00BA5656"/>
    <w:rsid w:val="00BB797C"/>
    <w:rsid w:val="00BC0BAE"/>
    <w:rsid w:val="00BC0BE5"/>
    <w:rsid w:val="00BF7FCF"/>
    <w:rsid w:val="00C327E2"/>
    <w:rsid w:val="00C339AD"/>
    <w:rsid w:val="00C34FA0"/>
    <w:rsid w:val="00C46425"/>
    <w:rsid w:val="00C54EA4"/>
    <w:rsid w:val="00C625E7"/>
    <w:rsid w:val="00C72973"/>
    <w:rsid w:val="00C83CAD"/>
    <w:rsid w:val="00CA0E33"/>
    <w:rsid w:val="00CB4540"/>
    <w:rsid w:val="00CB7192"/>
    <w:rsid w:val="00CE6F27"/>
    <w:rsid w:val="00CF4792"/>
    <w:rsid w:val="00D0409F"/>
    <w:rsid w:val="00D1684D"/>
    <w:rsid w:val="00D22D1C"/>
    <w:rsid w:val="00D47717"/>
    <w:rsid w:val="00D95D6E"/>
    <w:rsid w:val="00DA46CB"/>
    <w:rsid w:val="00DC3C19"/>
    <w:rsid w:val="00DD1FD9"/>
    <w:rsid w:val="00DE150A"/>
    <w:rsid w:val="00DE6A95"/>
    <w:rsid w:val="00DF3395"/>
    <w:rsid w:val="00E23AB3"/>
    <w:rsid w:val="00E4124B"/>
    <w:rsid w:val="00E52C8A"/>
    <w:rsid w:val="00E61971"/>
    <w:rsid w:val="00E724CB"/>
    <w:rsid w:val="00E76A04"/>
    <w:rsid w:val="00E85344"/>
    <w:rsid w:val="00E90D14"/>
    <w:rsid w:val="00EC4C01"/>
    <w:rsid w:val="00EC5688"/>
    <w:rsid w:val="00EF5EA7"/>
    <w:rsid w:val="00F53BDA"/>
    <w:rsid w:val="00F568E7"/>
    <w:rsid w:val="00F64516"/>
    <w:rsid w:val="00F649DF"/>
    <w:rsid w:val="00F7090F"/>
    <w:rsid w:val="00F7741C"/>
    <w:rsid w:val="00F80FFB"/>
    <w:rsid w:val="00F8405E"/>
    <w:rsid w:val="00F84152"/>
    <w:rsid w:val="00FA02D7"/>
    <w:rsid w:val="00FB1F6E"/>
    <w:rsid w:val="00FB530B"/>
    <w:rsid w:val="00FB5987"/>
    <w:rsid w:val="00FC4F16"/>
    <w:rsid w:val="00FE04D1"/>
    <w:rsid w:val="00FE673F"/>
    <w:rsid w:val="00FE7075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CD4A"/>
  <w15:docId w15:val="{BCA5CCDE-785F-442A-B3EF-D478EDE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9E263F"/>
    <w:pPr>
      <w:widowControl/>
      <w:spacing w:before="100" w:beforeAutospacing="1" w:after="100" w:afterAutospacing="1"/>
      <w:outlineLvl w:val="3"/>
    </w:pPr>
    <w:rPr>
      <w:b/>
      <w:bCs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14pt">
    <w:name w:val="Body text (3) + 14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8"/>
      <w:szCs w:val="28"/>
      <w:u w:val="none"/>
      <w:lang w:val="en-GB" w:eastAsia="en-GB" w:bidi="en-GB"/>
    </w:rPr>
  </w:style>
  <w:style w:type="character" w:customStyle="1" w:styleId="Heading2">
    <w:name w:val="Heading #2_"/>
    <w:basedOn w:val="DefaultParagraphFont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8"/>
      <w:szCs w:val="28"/>
      <w:u w:val="none"/>
      <w:lang w:val="en-GB" w:eastAsia="en-GB" w:bidi="en-GB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3Arial">
    <w:name w:val="Body text (3) + Arial"/>
    <w:aliases w:val="11 pt,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1E2129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3Arial0">
    <w:name w:val="Body text (3) + Arial"/>
    <w:aliases w:val="11 pt,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B0080"/>
      <w:spacing w:val="0"/>
      <w:w w:val="100"/>
      <w:position w:val="0"/>
      <w:sz w:val="22"/>
      <w:szCs w:val="22"/>
      <w:u w:val="single"/>
      <w:lang w:val="en-GB" w:eastAsia="en-GB" w:bidi="en-GB"/>
    </w:rPr>
  </w:style>
  <w:style w:type="character" w:customStyle="1" w:styleId="Bodytext3Arial1">
    <w:name w:val="Body text (3) + Arial"/>
    <w:aliases w:val="11 pt,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B008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2129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333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en-GB" w:eastAsia="en-GB" w:bidi="en-GB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00" w:line="0" w:lineRule="atLeast"/>
      <w:jc w:val="right"/>
    </w:pPr>
    <w:rPr>
      <w:b/>
      <w:bCs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240" w:line="0" w:lineRule="atLeast"/>
      <w:ind w:hanging="5"/>
      <w:outlineLvl w:val="1"/>
    </w:pPr>
    <w:rPr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13" w:lineRule="exact"/>
      <w:ind w:hanging="378"/>
      <w:jc w:val="both"/>
    </w:p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line="384" w:lineRule="exact"/>
      <w:ind w:hanging="362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120" w:line="0" w:lineRule="atLeast"/>
      <w:ind w:firstLine="41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5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D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08D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66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47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E263F"/>
    <w:rPr>
      <w:b/>
      <w:bCs/>
      <w:lang w:bidi="ar-SA"/>
    </w:rPr>
  </w:style>
  <w:style w:type="character" w:styleId="Strong">
    <w:name w:val="Strong"/>
    <w:basedOn w:val="DefaultParagraphFont"/>
    <w:uiPriority w:val="22"/>
    <w:qFormat/>
    <w:rsid w:val="009E2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etanian05in04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.siddiqui@faculty.muet.edu.pk" TargetMode="External"/><Relationship Id="rId12" Type="http://schemas.openxmlformats.org/officeDocument/2006/relationships/hyperlink" Target="http://arsalanaatish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jmre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stirj.com/Volume.3/No.1/3Aijaz3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raz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Arsalan-2017-CV- AP (BPS-19) (1)</vt:lpstr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Arsalan-2017-CV- AP (BPS-19) (1)</dc:title>
  <dc:subject/>
  <dc:creator>Arsalan</dc:creator>
  <cp:keywords/>
  <cp:lastModifiedBy>Saleem Arain</cp:lastModifiedBy>
  <cp:revision>80</cp:revision>
  <cp:lastPrinted>2018-05-14T06:23:00Z</cp:lastPrinted>
  <dcterms:created xsi:type="dcterms:W3CDTF">2019-04-15T06:52:00Z</dcterms:created>
  <dcterms:modified xsi:type="dcterms:W3CDTF">2020-12-09T07:52:00Z</dcterms:modified>
</cp:coreProperties>
</file>