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2B" w:rsidRDefault="005F662B" w:rsidP="005F662B">
      <w:pPr>
        <w:rPr>
          <w:rFonts w:ascii="Trebuchet MS" w:hAnsi="Trebuchet MS"/>
          <w:b/>
        </w:rPr>
      </w:pPr>
      <w:r>
        <w:rPr>
          <w:noProof/>
        </w:rPr>
        <mc:AlternateContent>
          <mc:Choice Requires="wps">
            <w:drawing>
              <wp:anchor distT="0" distB="0" distL="114300" distR="114300" simplePos="0" relativeHeight="251659264" behindDoc="0" locked="0" layoutInCell="1" allowOverlap="1" wp14:anchorId="4BFA0786" wp14:editId="51FF6E6E">
                <wp:simplePos x="0" y="0"/>
                <wp:positionH relativeFrom="column">
                  <wp:posOffset>3820160</wp:posOffset>
                </wp:positionH>
                <wp:positionV relativeFrom="paragraph">
                  <wp:posOffset>106045</wp:posOffset>
                </wp:positionV>
                <wp:extent cx="2290445" cy="10287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44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662B" w:rsidRPr="00036B53" w:rsidRDefault="005F662B" w:rsidP="005F662B">
                            <w:pPr>
                              <w:rPr>
                                <w:rFonts w:ascii="Trebuchet MS" w:hAnsi="Trebuchet MS"/>
                                <w:sz w:val="20"/>
                                <w:szCs w:val="20"/>
                              </w:rPr>
                            </w:pPr>
                            <w:r w:rsidRPr="00036B53">
                              <w:rPr>
                                <w:rFonts w:ascii="Trebuchet MS" w:hAnsi="Trebuchet MS"/>
                                <w:sz w:val="20"/>
                                <w:szCs w:val="20"/>
                              </w:rPr>
                              <w:t xml:space="preserve">Tel# </w:t>
                            </w:r>
                          </w:p>
                          <w:p w:rsidR="005F662B" w:rsidRPr="00036B53" w:rsidRDefault="005F662B" w:rsidP="005F662B">
                            <w:pPr>
                              <w:jc w:val="right"/>
                              <w:rPr>
                                <w:rFonts w:ascii="Trebuchet MS" w:hAnsi="Trebuchet MS"/>
                                <w:sz w:val="18"/>
                                <w:szCs w:val="18"/>
                              </w:rPr>
                            </w:pPr>
                            <w:r>
                              <w:rPr>
                                <w:rFonts w:ascii="Trebuchet MS" w:hAnsi="Trebuchet MS"/>
                                <w:sz w:val="18"/>
                                <w:szCs w:val="18"/>
                              </w:rPr>
                              <w:t>Office: +92-22-2109133</w:t>
                            </w:r>
                          </w:p>
                          <w:p w:rsidR="005F662B" w:rsidRPr="00036B53" w:rsidRDefault="005F662B" w:rsidP="005F662B">
                            <w:pPr>
                              <w:jc w:val="right"/>
                              <w:rPr>
                                <w:rFonts w:ascii="Trebuchet MS" w:hAnsi="Trebuchet MS"/>
                                <w:sz w:val="18"/>
                                <w:szCs w:val="18"/>
                              </w:rPr>
                            </w:pPr>
                            <w:r w:rsidRPr="00036B53">
                              <w:rPr>
                                <w:rFonts w:ascii="Trebuchet MS" w:hAnsi="Trebuchet MS"/>
                                <w:sz w:val="18"/>
                                <w:szCs w:val="18"/>
                              </w:rPr>
                              <w:t>Fax: +92-22-2771382</w:t>
                            </w:r>
                          </w:p>
                          <w:p w:rsidR="005F662B" w:rsidRPr="00036B53" w:rsidRDefault="005F662B" w:rsidP="005F662B">
                            <w:pPr>
                              <w:jc w:val="right"/>
                              <w:rPr>
                                <w:rFonts w:ascii="Trebuchet MS" w:hAnsi="Trebuchet MS"/>
                                <w:sz w:val="18"/>
                                <w:szCs w:val="18"/>
                              </w:rPr>
                            </w:pPr>
                            <w:r w:rsidRPr="00036B53">
                              <w:rPr>
                                <w:rFonts w:ascii="Trebuchet MS" w:hAnsi="Trebuchet MS"/>
                                <w:sz w:val="18"/>
                                <w:szCs w:val="18"/>
                              </w:rPr>
                              <w:t>Cell: +92-334-2639078</w:t>
                            </w:r>
                          </w:p>
                          <w:p w:rsidR="005F662B" w:rsidRDefault="005F662B" w:rsidP="005F662B">
                            <w:pPr>
                              <w:rPr>
                                <w:rFonts w:ascii="Trebuchet MS" w:hAnsi="Trebuchet MS"/>
                                <w:sz w:val="18"/>
                                <w:szCs w:val="18"/>
                              </w:rPr>
                            </w:pPr>
                            <w:r w:rsidRPr="00036B53">
                              <w:rPr>
                                <w:rFonts w:ascii="Trebuchet MS" w:hAnsi="Trebuchet MS"/>
                                <w:sz w:val="18"/>
                                <w:szCs w:val="18"/>
                              </w:rPr>
                              <w:t>Email:</w:t>
                            </w:r>
                          </w:p>
                          <w:p w:rsidR="005F662B" w:rsidRDefault="00A05242" w:rsidP="005F662B">
                            <w:pPr>
                              <w:rPr>
                                <w:rFonts w:ascii="Trebuchet MS" w:hAnsi="Trebuchet MS"/>
                                <w:sz w:val="18"/>
                                <w:szCs w:val="18"/>
                              </w:rPr>
                            </w:pPr>
                            <w:hyperlink r:id="rId5" w:history="1">
                              <w:r w:rsidR="005F662B" w:rsidRPr="00550756">
                                <w:rPr>
                                  <w:rStyle w:val="Hyperlink"/>
                                  <w:rFonts w:ascii="Trebuchet MS" w:hAnsi="Trebuchet MS"/>
                                  <w:sz w:val="18"/>
                                  <w:szCs w:val="18"/>
                                </w:rPr>
                                <w:t>bhawani.chowdhry@faculty.muet.edu.pk</w:t>
                              </w:r>
                            </w:hyperlink>
                          </w:p>
                          <w:p w:rsidR="005F662B" w:rsidRDefault="005F662B" w:rsidP="005F662B">
                            <w:pPr>
                              <w:rPr>
                                <w:rFonts w:ascii="Trebuchet MS" w:hAnsi="Trebuchet MS"/>
                                <w:sz w:val="18"/>
                                <w:szCs w:val="18"/>
                              </w:rPr>
                            </w:pPr>
                          </w:p>
                          <w:p w:rsidR="005F662B" w:rsidRPr="00036B53" w:rsidRDefault="005F662B" w:rsidP="005F662B">
                            <w:pPr>
                              <w:rPr>
                                <w:rFonts w:ascii="Trebuchet MS" w:hAnsi="Trebuchet MS"/>
                                <w:color w:val="1F497D" w:themeColor="text2"/>
                                <w:sz w:val="18"/>
                                <w:szCs w:val="18"/>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A0786" id="_x0000_t202" coordsize="21600,21600" o:spt="202" path="m,l,21600r21600,l21600,xe">
                <v:stroke joinstyle="miter"/>
                <v:path gradientshapeok="t" o:connecttype="rect"/>
              </v:shapetype>
              <v:shape id="Text Box 2" o:spid="_x0000_s1026" type="#_x0000_t202" style="position:absolute;margin-left:300.8pt;margin-top:8.35pt;width:180.35pt;height:8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" stroked="f">
                <v:textbox>
                  <w:txbxContent>
                    <w:p w:rsidR="005F662B" w:rsidRPr="00036B53" w:rsidRDefault="005F662B" w:rsidP="005F662B">
                      <w:pPr>
                        <w:rPr>
                          <w:rFonts w:ascii="Trebuchet MS" w:hAnsi="Trebuchet MS"/>
                          <w:sz w:val="20"/>
                          <w:szCs w:val="20"/>
                        </w:rPr>
                      </w:pPr>
                      <w:r w:rsidRPr="00036B53">
                        <w:rPr>
                          <w:rFonts w:ascii="Trebuchet MS" w:hAnsi="Trebuchet MS"/>
                          <w:sz w:val="20"/>
                          <w:szCs w:val="20"/>
                        </w:rPr>
                        <w:t xml:space="preserve">Tel# </w:t>
                      </w:r>
                    </w:p>
                    <w:p w:rsidR="005F662B" w:rsidRPr="00036B53" w:rsidRDefault="005F662B" w:rsidP="005F662B">
                      <w:pPr>
                        <w:jc w:val="right"/>
                        <w:rPr>
                          <w:rFonts w:ascii="Trebuchet MS" w:hAnsi="Trebuchet MS"/>
                          <w:sz w:val="18"/>
                          <w:szCs w:val="18"/>
                        </w:rPr>
                      </w:pPr>
                      <w:r>
                        <w:rPr>
                          <w:rFonts w:ascii="Trebuchet MS" w:hAnsi="Trebuchet MS"/>
                          <w:sz w:val="18"/>
                          <w:szCs w:val="18"/>
                        </w:rPr>
                        <w:t>Office: +92-22-2109133</w:t>
                      </w:r>
                    </w:p>
                    <w:p w:rsidR="005F662B" w:rsidRPr="00036B53" w:rsidRDefault="005F662B" w:rsidP="005F662B">
                      <w:pPr>
                        <w:jc w:val="right"/>
                        <w:rPr>
                          <w:rFonts w:ascii="Trebuchet MS" w:hAnsi="Trebuchet MS"/>
                          <w:sz w:val="18"/>
                          <w:szCs w:val="18"/>
                        </w:rPr>
                      </w:pPr>
                      <w:r w:rsidRPr="00036B53">
                        <w:rPr>
                          <w:rFonts w:ascii="Trebuchet MS" w:hAnsi="Trebuchet MS"/>
                          <w:sz w:val="18"/>
                          <w:szCs w:val="18"/>
                        </w:rPr>
                        <w:t>Fax: +92-22-2771382</w:t>
                      </w:r>
                    </w:p>
                    <w:p w:rsidR="005F662B" w:rsidRPr="00036B53" w:rsidRDefault="005F662B" w:rsidP="005F662B">
                      <w:pPr>
                        <w:jc w:val="right"/>
                        <w:rPr>
                          <w:rFonts w:ascii="Trebuchet MS" w:hAnsi="Trebuchet MS"/>
                          <w:sz w:val="18"/>
                          <w:szCs w:val="18"/>
                        </w:rPr>
                      </w:pPr>
                      <w:r w:rsidRPr="00036B53">
                        <w:rPr>
                          <w:rFonts w:ascii="Trebuchet MS" w:hAnsi="Trebuchet MS"/>
                          <w:sz w:val="18"/>
                          <w:szCs w:val="18"/>
                        </w:rPr>
                        <w:t>Cell: +92-334-2639078</w:t>
                      </w:r>
                    </w:p>
                    <w:p w:rsidR="005F662B" w:rsidRDefault="005F662B" w:rsidP="005F662B">
                      <w:pPr>
                        <w:rPr>
                          <w:rFonts w:ascii="Trebuchet MS" w:hAnsi="Trebuchet MS"/>
                          <w:sz w:val="18"/>
                          <w:szCs w:val="18"/>
                        </w:rPr>
                      </w:pPr>
                      <w:r w:rsidRPr="00036B53">
                        <w:rPr>
                          <w:rFonts w:ascii="Trebuchet MS" w:hAnsi="Trebuchet MS"/>
                          <w:sz w:val="18"/>
                          <w:szCs w:val="18"/>
                        </w:rPr>
                        <w:t>Email:</w:t>
                      </w:r>
                    </w:p>
                    <w:p w:rsidR="005F662B" w:rsidRDefault="00A05242" w:rsidP="005F662B">
                      <w:pPr>
                        <w:rPr>
                          <w:rFonts w:ascii="Trebuchet MS" w:hAnsi="Trebuchet MS"/>
                          <w:sz w:val="18"/>
                          <w:szCs w:val="18"/>
                        </w:rPr>
                      </w:pPr>
                      <w:hyperlink r:id="rId6" w:history="1">
                        <w:r w:rsidR="005F662B" w:rsidRPr="00550756">
                          <w:rPr>
                            <w:rStyle w:val="Hyperlink"/>
                            <w:rFonts w:ascii="Trebuchet MS" w:hAnsi="Trebuchet MS"/>
                            <w:sz w:val="18"/>
                            <w:szCs w:val="18"/>
                          </w:rPr>
                          <w:t>bhawani.chowdhry@faculty.muet.edu.pk</w:t>
                        </w:r>
                      </w:hyperlink>
                    </w:p>
                    <w:p w:rsidR="005F662B" w:rsidRDefault="005F662B" w:rsidP="005F662B">
                      <w:pPr>
                        <w:rPr>
                          <w:rFonts w:ascii="Trebuchet MS" w:hAnsi="Trebuchet MS"/>
                          <w:sz w:val="18"/>
                          <w:szCs w:val="18"/>
                        </w:rPr>
                      </w:pPr>
                    </w:p>
                    <w:p w:rsidR="005F662B" w:rsidRPr="00036B53" w:rsidRDefault="005F662B" w:rsidP="005F662B">
                      <w:pPr>
                        <w:rPr>
                          <w:rFonts w:ascii="Trebuchet MS" w:hAnsi="Trebuchet MS"/>
                          <w:color w:val="1F497D" w:themeColor="text2"/>
                          <w:sz w:val="18"/>
                          <w:szCs w:val="18"/>
                        </w:rPr>
                      </w:pPr>
                    </w:p>
                  </w:txbxContent>
                </v:textbox>
                <w10:wrap type="square"/>
              </v:shape>
            </w:pict>
          </mc:Fallback>
        </mc:AlternateContent>
      </w:r>
      <w:r>
        <w:rPr>
          <w:rFonts w:ascii="Trebuchet MS" w:hAnsi="Trebuchet MS"/>
          <w:b/>
        </w:rPr>
        <w:t xml:space="preserve">Dr. Bhawani Shankar </w:t>
      </w:r>
      <w:r w:rsidRPr="00036B53">
        <w:rPr>
          <w:rFonts w:ascii="Trebuchet MS" w:hAnsi="Trebuchet MS"/>
          <w:b/>
        </w:rPr>
        <w:t>Chowdhry</w:t>
      </w:r>
    </w:p>
    <w:p w:rsidR="00D21F29" w:rsidRDefault="00D21F29" w:rsidP="005F662B">
      <w:pPr>
        <w:rPr>
          <w:rFonts w:ascii="Trebuchet MS" w:hAnsi="Trebuchet MS"/>
          <w:b/>
        </w:rPr>
      </w:pPr>
      <w:r w:rsidRPr="00B53BB1">
        <w:rPr>
          <w:rFonts w:ascii="Trebuchet MS" w:hAnsi="Trebuchet MS"/>
          <w:b/>
        </w:rPr>
        <w:t>Member BOG Higher Education Commission,</w:t>
      </w:r>
    </w:p>
    <w:p w:rsidR="005F662B" w:rsidRPr="00036B53" w:rsidRDefault="005F662B" w:rsidP="005F662B">
      <w:pPr>
        <w:rPr>
          <w:rFonts w:ascii="Trebuchet MS" w:hAnsi="Trebuchet MS"/>
          <w:b/>
        </w:rPr>
      </w:pPr>
      <w:r>
        <w:rPr>
          <w:rFonts w:ascii="Trebuchet MS" w:hAnsi="Trebuchet MS"/>
          <w:b/>
        </w:rPr>
        <w:t>Distinguished National Professor,</w:t>
      </w:r>
    </w:p>
    <w:p w:rsidR="005F662B" w:rsidRDefault="005F662B" w:rsidP="005F662B">
      <w:pPr>
        <w:rPr>
          <w:rFonts w:ascii="Trebuchet MS" w:hAnsi="Trebuchet MS"/>
          <w:b/>
        </w:rPr>
      </w:pPr>
      <w:r>
        <w:rPr>
          <w:rFonts w:ascii="Trebuchet MS" w:hAnsi="Trebuchet MS"/>
          <w:b/>
        </w:rPr>
        <w:t xml:space="preserve">Former </w:t>
      </w:r>
      <w:r w:rsidRPr="00036B53">
        <w:rPr>
          <w:rFonts w:ascii="Trebuchet MS" w:hAnsi="Trebuchet MS"/>
          <w:b/>
        </w:rPr>
        <w:t>Dean</w:t>
      </w:r>
      <w:r>
        <w:rPr>
          <w:rFonts w:ascii="Trebuchet MS" w:hAnsi="Trebuchet MS"/>
          <w:b/>
        </w:rPr>
        <w:t xml:space="preserve"> and </w:t>
      </w:r>
      <w:r w:rsidRPr="00036B53">
        <w:rPr>
          <w:rFonts w:ascii="Trebuchet MS" w:hAnsi="Trebuchet MS"/>
          <w:b/>
        </w:rPr>
        <w:t>Meritorious Professor (BPS 22)</w:t>
      </w:r>
      <w:r w:rsidR="00D21F29">
        <w:rPr>
          <w:rFonts w:ascii="Trebuchet MS" w:hAnsi="Trebuchet MS"/>
          <w:b/>
        </w:rPr>
        <w:t>,</w:t>
      </w:r>
      <w:r w:rsidRPr="00036B53">
        <w:rPr>
          <w:rFonts w:ascii="Trebuchet MS" w:hAnsi="Trebuchet MS"/>
          <w:b/>
        </w:rPr>
        <w:t xml:space="preserve"> </w:t>
      </w:r>
    </w:p>
    <w:p w:rsidR="005F662B" w:rsidRPr="00036B53" w:rsidRDefault="005F662B" w:rsidP="005F662B">
      <w:pPr>
        <w:rPr>
          <w:rFonts w:ascii="Trebuchet MS" w:hAnsi="Trebuchet MS"/>
          <w:b/>
        </w:rPr>
      </w:pPr>
      <w:r>
        <w:rPr>
          <w:rFonts w:ascii="Trebuchet MS" w:hAnsi="Trebuchet MS"/>
          <w:b/>
        </w:rPr>
        <w:t>Professor Emeritus</w:t>
      </w:r>
      <w:r w:rsidR="00D21F29">
        <w:rPr>
          <w:rFonts w:ascii="Trebuchet MS" w:hAnsi="Trebuchet MS"/>
          <w:b/>
        </w:rPr>
        <w:t>,</w:t>
      </w:r>
    </w:p>
    <w:p w:rsidR="005F662B" w:rsidRPr="00036B53" w:rsidRDefault="005F662B" w:rsidP="005F662B">
      <w:pPr>
        <w:rPr>
          <w:rFonts w:ascii="Trebuchet MS" w:hAnsi="Trebuchet MS"/>
        </w:rPr>
      </w:pPr>
      <w:r w:rsidRPr="00036B53">
        <w:rPr>
          <w:rFonts w:ascii="Trebuchet MS" w:hAnsi="Trebuchet MS"/>
        </w:rPr>
        <w:t>Faculty of Electrical, Electronics and Computer Engineering</w:t>
      </w:r>
    </w:p>
    <w:p w:rsidR="005F662B" w:rsidRPr="00036B53" w:rsidRDefault="005F662B" w:rsidP="005F662B">
      <w:pPr>
        <w:rPr>
          <w:rFonts w:ascii="Trebuchet MS" w:hAnsi="Trebuchet MS"/>
        </w:rPr>
      </w:pPr>
      <w:r w:rsidRPr="00036B53">
        <w:rPr>
          <w:rFonts w:ascii="Trebuchet MS" w:hAnsi="Trebuchet MS"/>
        </w:rPr>
        <w:t>Mehran University of Engineering &amp; Technology,</w:t>
      </w:r>
    </w:p>
    <w:p w:rsidR="005F662B" w:rsidRPr="00036B53" w:rsidRDefault="005F662B" w:rsidP="005F662B">
      <w:pPr>
        <w:rPr>
          <w:rFonts w:ascii="Trebuchet MS" w:hAnsi="Trebuchet MS"/>
        </w:rPr>
      </w:pPr>
      <w:proofErr w:type="spellStart"/>
      <w:r w:rsidRPr="00036B53">
        <w:rPr>
          <w:rFonts w:ascii="Trebuchet MS" w:hAnsi="Trebuchet MS"/>
        </w:rPr>
        <w:t>Jamshoro</w:t>
      </w:r>
      <w:proofErr w:type="spellEnd"/>
      <w:r w:rsidRPr="00036B53">
        <w:rPr>
          <w:rFonts w:ascii="Trebuchet MS" w:hAnsi="Trebuchet MS"/>
        </w:rPr>
        <w:t>, Pakistan</w:t>
      </w:r>
    </w:p>
    <w:p w:rsidR="005F662B" w:rsidRPr="001D67F9" w:rsidRDefault="005F662B" w:rsidP="005F662B">
      <w:pPr>
        <w:pBdr>
          <w:bottom w:val="single" w:sz="4" w:space="1" w:color="auto"/>
        </w:pBdr>
        <w:jc w:val="center"/>
        <w:rPr>
          <w:rFonts w:ascii="Trebuchet MS" w:hAnsi="Trebuchet MS"/>
          <w:sz w:val="2"/>
          <w:szCs w:val="20"/>
        </w:rPr>
      </w:pPr>
    </w:p>
    <w:p w:rsidR="005F662B" w:rsidRPr="00A807C3" w:rsidRDefault="005F662B" w:rsidP="005F662B">
      <w:pPr>
        <w:shd w:val="pct10" w:color="auto" w:fill="auto"/>
        <w:tabs>
          <w:tab w:val="left" w:pos="180"/>
        </w:tabs>
        <w:rPr>
          <w:rFonts w:ascii="Arial Narrow" w:hAnsi="Arial Narrow"/>
          <w:b/>
          <w:sz w:val="22"/>
          <w:szCs w:val="22"/>
        </w:rPr>
      </w:pPr>
    </w:p>
    <w:p w:rsidR="005F662B" w:rsidRPr="00B174BA" w:rsidRDefault="005F662B" w:rsidP="005F662B">
      <w:pPr>
        <w:shd w:val="pct10" w:color="auto" w:fill="auto"/>
        <w:tabs>
          <w:tab w:val="left" w:pos="180"/>
        </w:tabs>
        <w:rPr>
          <w:rFonts w:ascii="Arial Narrow" w:hAnsi="Arial Narrow"/>
          <w:b/>
          <w:sz w:val="22"/>
          <w:szCs w:val="22"/>
        </w:rPr>
      </w:pPr>
      <w:r w:rsidRPr="00B174BA">
        <w:rPr>
          <w:rFonts w:ascii="Arial Narrow" w:hAnsi="Arial Narrow"/>
          <w:b/>
          <w:sz w:val="22"/>
          <w:szCs w:val="22"/>
        </w:rPr>
        <w:t xml:space="preserve">Personal Profile </w:t>
      </w:r>
    </w:p>
    <w:p w:rsidR="005F662B" w:rsidRPr="0069571A" w:rsidRDefault="005F662B" w:rsidP="005F662B">
      <w:pPr>
        <w:jc w:val="both"/>
        <w:rPr>
          <w:rFonts w:ascii="Arial Narrow" w:hAnsi="Arial Narrow"/>
          <w:b/>
          <w:sz w:val="22"/>
          <w:szCs w:val="22"/>
        </w:rPr>
      </w:pPr>
    </w:p>
    <w:p w:rsidR="005F662B" w:rsidRPr="007D5C79" w:rsidRDefault="005F662B" w:rsidP="005F662B">
      <w:pPr>
        <w:jc w:val="both"/>
        <w:rPr>
          <w:rFonts w:ascii="Arial Narrow" w:hAnsi="Arial Narrow"/>
          <w:b/>
        </w:rPr>
      </w:pPr>
      <w:r>
        <w:rPr>
          <w:rFonts w:ascii="Arial Narrow" w:hAnsi="Arial Narrow"/>
        </w:rPr>
        <w:t>At present he is the Professor</w:t>
      </w:r>
      <w:r w:rsidR="00D21F29">
        <w:rPr>
          <w:rFonts w:ascii="Arial Narrow" w:hAnsi="Arial Narrow"/>
        </w:rPr>
        <w:t xml:space="preserve"> </w:t>
      </w:r>
      <w:r w:rsidR="00D21F29" w:rsidRPr="00B53BB1">
        <w:rPr>
          <w:rFonts w:ascii="Arial Narrow" w:hAnsi="Arial Narrow"/>
        </w:rPr>
        <w:t>Emeritus</w:t>
      </w:r>
      <w:r w:rsidRPr="00B53BB1">
        <w:rPr>
          <w:rFonts w:ascii="Arial Narrow" w:hAnsi="Arial Narrow"/>
        </w:rPr>
        <w:t>,</w:t>
      </w:r>
      <w:r w:rsidRPr="000844C5">
        <w:rPr>
          <w:rFonts w:ascii="Arial Narrow" w:hAnsi="Arial Narrow"/>
        </w:rPr>
        <w:t xml:space="preserve"> Faculty of Electrical, Electronics, &amp; Computer Engineering,</w:t>
      </w:r>
      <w:r w:rsidR="00D21F29">
        <w:rPr>
          <w:rFonts w:ascii="Arial Narrow" w:hAnsi="Arial Narrow"/>
        </w:rPr>
        <w:t xml:space="preserve"> </w:t>
      </w:r>
      <w:r w:rsidR="00D21F29" w:rsidRPr="00B53BB1">
        <w:rPr>
          <w:rFonts w:ascii="Arial Narrow" w:hAnsi="Arial Narrow"/>
        </w:rPr>
        <w:t xml:space="preserve">and </w:t>
      </w:r>
      <w:proofErr w:type="gramStart"/>
      <w:r w:rsidR="00D21F29" w:rsidRPr="00B53BB1">
        <w:rPr>
          <w:rFonts w:ascii="Arial Narrow" w:hAnsi="Arial Narrow"/>
        </w:rPr>
        <w:t>Advisor</w:t>
      </w:r>
      <w:r w:rsidR="00D21F29">
        <w:rPr>
          <w:rFonts w:ascii="Arial Narrow" w:hAnsi="Arial Narrow"/>
        </w:rPr>
        <w:t xml:space="preserve"> </w:t>
      </w:r>
      <w:r w:rsidRPr="000844C5">
        <w:rPr>
          <w:rFonts w:ascii="Arial Narrow" w:hAnsi="Arial Narrow"/>
        </w:rPr>
        <w:t xml:space="preserve"> Mehran</w:t>
      </w:r>
      <w:proofErr w:type="gramEnd"/>
      <w:r w:rsidRPr="000844C5">
        <w:rPr>
          <w:rFonts w:ascii="Arial Narrow" w:hAnsi="Arial Narrow"/>
        </w:rPr>
        <w:t xml:space="preserve"> University of Engineering &amp; Technology (MUET) </w:t>
      </w:r>
      <w:proofErr w:type="spellStart"/>
      <w:r w:rsidRPr="000844C5">
        <w:rPr>
          <w:rFonts w:ascii="Arial Narrow" w:hAnsi="Arial Narrow"/>
        </w:rPr>
        <w:t>Jamshoro</w:t>
      </w:r>
      <w:proofErr w:type="spellEnd"/>
      <w:r w:rsidRPr="000844C5">
        <w:rPr>
          <w:rFonts w:ascii="Arial Narrow" w:hAnsi="Arial Narrow"/>
        </w:rPr>
        <w:t xml:space="preserve">. </w:t>
      </w:r>
      <w:r>
        <w:rPr>
          <w:rFonts w:ascii="Arial Narrow" w:hAnsi="Arial Narrow"/>
        </w:rPr>
        <w:t xml:space="preserve">He has </w:t>
      </w:r>
      <w:r w:rsidRPr="000844C5">
        <w:rPr>
          <w:rFonts w:ascii="Arial Narrow" w:hAnsi="Arial Narrow"/>
        </w:rPr>
        <w:t xml:space="preserve">varied </w:t>
      </w:r>
      <w:r>
        <w:rPr>
          <w:rFonts w:ascii="Arial Narrow" w:hAnsi="Arial Narrow"/>
        </w:rPr>
        <w:t xml:space="preserve">teaching and research </w:t>
      </w:r>
      <w:r w:rsidRPr="000844C5">
        <w:rPr>
          <w:rFonts w:ascii="Arial Narrow" w:hAnsi="Arial Narrow"/>
        </w:rPr>
        <w:t>experience</w:t>
      </w:r>
      <w:r>
        <w:rPr>
          <w:rFonts w:ascii="Arial Narrow" w:hAnsi="Arial Narrow"/>
        </w:rPr>
        <w:t xml:space="preserve"> of more than 3 decades</w:t>
      </w:r>
      <w:r w:rsidRPr="000844C5">
        <w:rPr>
          <w:rFonts w:ascii="Arial Narrow" w:hAnsi="Arial Narrow"/>
        </w:rPr>
        <w:t xml:space="preserve"> in diversified fields such as Electronics, Telecommunication, Microprocessor Technology, Internet of Things, Telemedicine, Wireless sensor ne</w:t>
      </w:r>
      <w:r>
        <w:rPr>
          <w:rFonts w:ascii="Arial Narrow" w:hAnsi="Arial Narrow"/>
        </w:rPr>
        <w:t>tworks, ICT</w:t>
      </w:r>
      <w:r w:rsidR="00D21F29">
        <w:rPr>
          <w:rFonts w:ascii="Arial Narrow" w:hAnsi="Arial Narrow"/>
        </w:rPr>
        <w:t xml:space="preserve">, </w:t>
      </w:r>
      <w:r w:rsidR="00D21F29" w:rsidRPr="00B53BB1">
        <w:rPr>
          <w:rFonts w:ascii="Arial Narrow" w:hAnsi="Arial Narrow"/>
        </w:rPr>
        <w:t>Intelligent instrumentation</w:t>
      </w:r>
      <w:r>
        <w:rPr>
          <w:rFonts w:ascii="Arial Narrow" w:hAnsi="Arial Narrow"/>
        </w:rPr>
        <w:t xml:space="preserve"> etc. After completing his</w:t>
      </w:r>
      <w:r w:rsidRPr="000844C5">
        <w:rPr>
          <w:rFonts w:ascii="Arial Narrow" w:hAnsi="Arial Narrow"/>
        </w:rPr>
        <w:t xml:space="preserve"> first degree in Electronic engineering discipline in 1983</w:t>
      </w:r>
      <w:r>
        <w:rPr>
          <w:rFonts w:ascii="Arial Narrow" w:hAnsi="Arial Narrow"/>
        </w:rPr>
        <w:t xml:space="preserve"> with first class first position</w:t>
      </w:r>
      <w:r w:rsidRPr="000844C5">
        <w:rPr>
          <w:rFonts w:ascii="Arial Narrow" w:hAnsi="Arial Narrow"/>
        </w:rPr>
        <w:t xml:space="preserve">, </w:t>
      </w:r>
      <w:r>
        <w:rPr>
          <w:rFonts w:ascii="Arial Narrow" w:hAnsi="Arial Narrow"/>
        </w:rPr>
        <w:t xml:space="preserve">he joined MUET as a faculty member. He </w:t>
      </w:r>
      <w:r w:rsidRPr="000844C5">
        <w:rPr>
          <w:rFonts w:ascii="Arial Narrow" w:hAnsi="Arial Narrow"/>
        </w:rPr>
        <w:t xml:space="preserve">did PhD in the field of Microprocessor Based Intelligent Instrumentation from the school of Electronics and Computer Science University of Southampton, UK in 1990.  </w:t>
      </w:r>
      <w:r>
        <w:rPr>
          <w:rFonts w:ascii="Arial Narrow" w:hAnsi="Arial Narrow"/>
        </w:rPr>
        <w:t xml:space="preserve">He rejoined the MUET after his PhD in 1990. In 1990 has was appointed as an Associate Professor, and in 1996, he was appointed as a full Professor. He also </w:t>
      </w:r>
      <w:proofErr w:type="gramStart"/>
      <w:r>
        <w:rPr>
          <w:rFonts w:ascii="Arial Narrow" w:hAnsi="Arial Narrow"/>
        </w:rPr>
        <w:t>served  as</w:t>
      </w:r>
      <w:proofErr w:type="gramEnd"/>
      <w:r>
        <w:rPr>
          <w:rFonts w:ascii="Arial Narrow" w:hAnsi="Arial Narrow"/>
        </w:rPr>
        <w:t xml:space="preserve"> a Ch</w:t>
      </w:r>
      <w:r w:rsidR="00D21F29">
        <w:rPr>
          <w:rFonts w:ascii="Arial Narrow" w:hAnsi="Arial Narrow"/>
        </w:rPr>
        <w:t xml:space="preserve">airman Electronic Engineering </w:t>
      </w:r>
      <w:r w:rsidR="00D21F29" w:rsidRPr="00B53BB1">
        <w:rPr>
          <w:rFonts w:ascii="Arial Narrow" w:hAnsi="Arial Narrow"/>
        </w:rPr>
        <w:t>from</w:t>
      </w:r>
      <w:r>
        <w:rPr>
          <w:rFonts w:ascii="Arial Narrow" w:hAnsi="Arial Narrow"/>
        </w:rPr>
        <w:t xml:space="preserve"> 1993 to 2011. In </w:t>
      </w:r>
      <w:proofErr w:type="gramStart"/>
      <w:r>
        <w:rPr>
          <w:rFonts w:ascii="Arial Narrow" w:hAnsi="Arial Narrow"/>
        </w:rPr>
        <w:t>2001,  he</w:t>
      </w:r>
      <w:proofErr w:type="gramEnd"/>
      <w:r>
        <w:rPr>
          <w:rFonts w:ascii="Arial Narrow" w:hAnsi="Arial Narrow"/>
        </w:rPr>
        <w:t xml:space="preserve"> became founding  Chairman of Telecommunication Engineering in addition to his assignment as a Chairman Electronics department. In 2003, he pioneered Biomedical Engineering department and remained its founding Chairman. At some point of time he served as a Chairman of three departments </w:t>
      </w:r>
      <w:proofErr w:type="spellStart"/>
      <w:r>
        <w:rPr>
          <w:rFonts w:ascii="Arial Narrow" w:hAnsi="Arial Narrow"/>
        </w:rPr>
        <w:t>viz</w:t>
      </w:r>
      <w:proofErr w:type="spellEnd"/>
      <w:r>
        <w:rPr>
          <w:rFonts w:ascii="Arial Narrow" w:hAnsi="Arial Narrow"/>
        </w:rPr>
        <w:t>-z-</w:t>
      </w:r>
      <w:proofErr w:type="spellStart"/>
      <w:r>
        <w:rPr>
          <w:rFonts w:ascii="Arial Narrow" w:hAnsi="Arial Narrow"/>
        </w:rPr>
        <w:t>viz</w:t>
      </w:r>
      <w:proofErr w:type="spellEnd"/>
      <w:r>
        <w:rPr>
          <w:rFonts w:ascii="Arial Narrow" w:hAnsi="Arial Narrow"/>
        </w:rPr>
        <w:t xml:space="preserve"> Electronics, Telecommunication and Biomedical engineering. In 2008, he was appointed as Director Institute of Information and Communication Technology (IICT) which he continued till 201. He served as a Dean, </w:t>
      </w:r>
      <w:r w:rsidRPr="000844C5">
        <w:rPr>
          <w:rFonts w:ascii="Arial Narrow" w:hAnsi="Arial Narrow"/>
        </w:rPr>
        <w:t>Faculty of Electrical, Electronics, &amp; Computer Engineering</w:t>
      </w:r>
      <w:r>
        <w:rPr>
          <w:rFonts w:ascii="Arial Narrow" w:hAnsi="Arial Narrow"/>
        </w:rPr>
        <w:t xml:space="preserve"> from 2011 to 2018.</w:t>
      </w:r>
    </w:p>
    <w:p w:rsidR="005F662B" w:rsidRDefault="005F662B" w:rsidP="005F662B">
      <w:pPr>
        <w:jc w:val="both"/>
        <w:rPr>
          <w:rFonts w:ascii="Arial Narrow" w:hAnsi="Arial Narrow"/>
          <w:spacing w:val="-2"/>
        </w:rPr>
      </w:pPr>
    </w:p>
    <w:p w:rsidR="005F662B" w:rsidRDefault="005F662B" w:rsidP="005F662B">
      <w:pPr>
        <w:jc w:val="both"/>
        <w:rPr>
          <w:rFonts w:ascii="Arial Narrow" w:hAnsi="Arial Narrow"/>
        </w:rPr>
      </w:pPr>
      <w:r>
        <w:rPr>
          <w:rFonts w:ascii="Arial Narrow" w:hAnsi="Arial Narrow"/>
          <w:spacing w:val="-2"/>
        </w:rPr>
        <w:t xml:space="preserve">He has remained PhD examiner and expert to evaluate promotion applications for several European and Pakistani universities. </w:t>
      </w:r>
      <w:r>
        <w:rPr>
          <w:rFonts w:ascii="Arial Narrow" w:hAnsi="Arial Narrow"/>
        </w:rPr>
        <w:t>He</w:t>
      </w:r>
      <w:r w:rsidRPr="00961610">
        <w:rPr>
          <w:rFonts w:ascii="Arial Narrow" w:hAnsi="Arial Narrow"/>
        </w:rPr>
        <w:t xml:space="preserve"> supervised/co-supervised </w:t>
      </w:r>
      <w:r>
        <w:rPr>
          <w:rFonts w:ascii="Arial Narrow" w:hAnsi="Arial Narrow"/>
        </w:rPr>
        <w:t>15</w:t>
      </w:r>
      <w:r w:rsidRPr="00961610">
        <w:rPr>
          <w:rFonts w:ascii="Arial Narrow" w:hAnsi="Arial Narrow"/>
        </w:rPr>
        <w:t xml:space="preserve"> PhD’s and more than 50 MPhil/Master</w:t>
      </w:r>
      <w:r>
        <w:rPr>
          <w:rFonts w:ascii="Arial Narrow" w:hAnsi="Arial Narrow"/>
        </w:rPr>
        <w:t>’s Thesis in the area of ICT. His</w:t>
      </w:r>
      <w:r w:rsidRPr="00961610">
        <w:rPr>
          <w:rFonts w:ascii="Arial Narrow" w:hAnsi="Arial Narrow"/>
        </w:rPr>
        <w:t xml:space="preserve"> list of resear</w:t>
      </w:r>
      <w:r>
        <w:rPr>
          <w:rFonts w:ascii="Arial Narrow" w:hAnsi="Arial Narrow"/>
        </w:rPr>
        <w:t>ch publication cro</w:t>
      </w:r>
      <w:r w:rsidR="00D21F29">
        <w:rPr>
          <w:rFonts w:ascii="Arial Narrow" w:hAnsi="Arial Narrow"/>
        </w:rPr>
        <w:t xml:space="preserve">sses to </w:t>
      </w:r>
      <w:proofErr w:type="gramStart"/>
      <w:r w:rsidR="00D21F29">
        <w:rPr>
          <w:rFonts w:ascii="Arial Narrow" w:hAnsi="Arial Narrow"/>
        </w:rPr>
        <w:t xml:space="preserve">over  </w:t>
      </w:r>
      <w:r w:rsidR="00D21F29" w:rsidRPr="00B53BB1">
        <w:rPr>
          <w:rFonts w:ascii="Arial Narrow" w:hAnsi="Arial Narrow"/>
        </w:rPr>
        <w:t>100</w:t>
      </w:r>
      <w:proofErr w:type="gramEnd"/>
      <w:r w:rsidRPr="00961610">
        <w:rPr>
          <w:rFonts w:ascii="Arial Narrow" w:hAnsi="Arial Narrow"/>
        </w:rPr>
        <w:t xml:space="preserve"> in national and international journ</w:t>
      </w:r>
      <w:r>
        <w:rPr>
          <w:rFonts w:ascii="Arial Narrow" w:hAnsi="Arial Narrow"/>
        </w:rPr>
        <w:t>als, IEEE and ACM proceedings. He</w:t>
      </w:r>
      <w:r w:rsidR="00B53BB1">
        <w:rPr>
          <w:rFonts w:ascii="Arial Narrow" w:hAnsi="Arial Narrow"/>
        </w:rPr>
        <w:t xml:space="preserve"> also</w:t>
      </w:r>
      <w:r w:rsidR="00D21F29">
        <w:rPr>
          <w:rFonts w:ascii="Arial Narrow" w:hAnsi="Arial Narrow"/>
        </w:rPr>
        <w:t xml:space="preserve"> </w:t>
      </w:r>
      <w:r w:rsidR="00D21F29" w:rsidRPr="00B53BB1">
        <w:rPr>
          <w:rFonts w:ascii="Arial Narrow" w:hAnsi="Arial Narrow"/>
        </w:rPr>
        <w:t>has</w:t>
      </w:r>
      <w:r w:rsidR="00D21F29">
        <w:rPr>
          <w:rFonts w:ascii="Arial Narrow" w:hAnsi="Arial Narrow"/>
        </w:rPr>
        <w:t xml:space="preserve"> </w:t>
      </w:r>
      <w:r w:rsidRPr="00961610">
        <w:rPr>
          <w:rFonts w:ascii="Arial Narrow" w:hAnsi="Arial Narrow"/>
        </w:rPr>
        <w:t xml:space="preserve">credit of becoming one of the editor </w:t>
      </w:r>
      <w:proofErr w:type="gramStart"/>
      <w:r w:rsidRPr="00961610">
        <w:rPr>
          <w:rFonts w:ascii="Arial Narrow" w:hAnsi="Arial Narrow"/>
        </w:rPr>
        <w:t>of  books</w:t>
      </w:r>
      <w:proofErr w:type="gramEnd"/>
      <w:r w:rsidRPr="00961610">
        <w:rPr>
          <w:rFonts w:ascii="Arial Narrow" w:hAnsi="Arial Narrow"/>
        </w:rPr>
        <w:t xml:space="preserve"> “</w:t>
      </w:r>
      <w:r>
        <w:rPr>
          <w:rFonts w:ascii="Arial Narrow" w:hAnsi="Arial Narrow"/>
          <w:i/>
        </w:rPr>
        <w:t>Wir</w:t>
      </w:r>
      <w:r w:rsidRPr="00961610">
        <w:rPr>
          <w:rFonts w:ascii="Arial Narrow" w:hAnsi="Arial Narrow"/>
          <w:i/>
        </w:rPr>
        <w:t>eless Networks, Information Processing and Systems”,</w:t>
      </w:r>
      <w:r w:rsidRPr="00961610">
        <w:rPr>
          <w:rFonts w:ascii="Arial Narrow" w:hAnsi="Arial Narrow"/>
        </w:rPr>
        <w:t xml:space="preserve"> CCIS 20,  and </w:t>
      </w:r>
      <w:r w:rsidRPr="00961610">
        <w:rPr>
          <w:rFonts w:ascii="Arial Narrow" w:hAnsi="Arial Narrow"/>
          <w:i/>
        </w:rPr>
        <w:t>“Emerging Trends and Applications in Information Communication Technologies”,</w:t>
      </w:r>
      <w:r>
        <w:rPr>
          <w:rFonts w:ascii="Arial Narrow" w:hAnsi="Arial Narrow"/>
          <w:i/>
        </w:rPr>
        <w:t xml:space="preserve"> </w:t>
      </w:r>
      <w:r w:rsidRPr="00961610">
        <w:rPr>
          <w:rFonts w:ascii="Arial Narrow" w:hAnsi="Arial Narrow"/>
        </w:rPr>
        <w:t xml:space="preserve">CCIS 281, and “Wireless Sensor Networks for Developing Countries”, CCIS 366 published by Springer </w:t>
      </w:r>
      <w:proofErr w:type="spellStart"/>
      <w:r w:rsidRPr="00961610">
        <w:rPr>
          <w:rFonts w:ascii="Arial Narrow" w:hAnsi="Arial Narrow"/>
        </w:rPr>
        <w:t>Verlag</w:t>
      </w:r>
      <w:proofErr w:type="spellEnd"/>
      <w:r w:rsidRPr="00961610">
        <w:rPr>
          <w:rFonts w:ascii="Arial Narrow" w:hAnsi="Arial Narrow"/>
        </w:rPr>
        <w:t>, Germany in addition to more than dozen b</w:t>
      </w:r>
      <w:r>
        <w:rPr>
          <w:rFonts w:ascii="Arial Narrow" w:hAnsi="Arial Narrow"/>
        </w:rPr>
        <w:t xml:space="preserve">ooks published nationally. He is </w:t>
      </w:r>
      <w:r w:rsidRPr="00961610">
        <w:rPr>
          <w:rFonts w:ascii="Arial Narrow" w:hAnsi="Arial Narrow"/>
        </w:rPr>
        <w:t>recipient of Higher Education Commission (HEC) University Best Teacher Award 2001 (Awarded by Federal Minister of Education) and National Cultural Award-2002 in recognition of achievements in the field of Engineering Profession (Awarded by Federal Minister of Culture, Tourism, Minorities affairs, 23 Sep 2002) and Presidential Highest Academic Distinction Award (</w:t>
      </w:r>
      <w:proofErr w:type="spellStart"/>
      <w:r w:rsidRPr="00961610">
        <w:rPr>
          <w:rFonts w:ascii="Arial Narrow" w:hAnsi="Arial Narrow"/>
        </w:rPr>
        <w:t>Izaz</w:t>
      </w:r>
      <w:proofErr w:type="spellEnd"/>
      <w:r w:rsidRPr="00961610">
        <w:rPr>
          <w:rFonts w:ascii="Arial Narrow" w:hAnsi="Arial Narrow"/>
        </w:rPr>
        <w:t>-e-</w:t>
      </w:r>
      <w:proofErr w:type="spellStart"/>
      <w:r w:rsidRPr="00961610">
        <w:rPr>
          <w:rFonts w:ascii="Arial Narrow" w:hAnsi="Arial Narrow"/>
        </w:rPr>
        <w:t>Fazeelat</w:t>
      </w:r>
      <w:proofErr w:type="spellEnd"/>
      <w:r w:rsidRPr="00961610">
        <w:rPr>
          <w:rFonts w:ascii="Arial Narrow" w:hAnsi="Arial Narrow"/>
        </w:rPr>
        <w:t>) in 2009</w:t>
      </w:r>
      <w:r>
        <w:rPr>
          <w:rFonts w:ascii="Arial Narrow" w:hAnsi="Arial Narrow"/>
        </w:rPr>
        <w:t xml:space="preserve"> by President of Pakistan</w:t>
      </w:r>
      <w:r w:rsidRPr="00B53BB1">
        <w:rPr>
          <w:rFonts w:ascii="Arial Narrow" w:hAnsi="Arial Narrow"/>
        </w:rPr>
        <w:t xml:space="preserve">. </w:t>
      </w:r>
      <w:r w:rsidR="00D21F29" w:rsidRPr="00B53BB1">
        <w:rPr>
          <w:rFonts w:ascii="Arial Narrow" w:hAnsi="Arial Narrow"/>
        </w:rPr>
        <w:t>In 2017 he has been awarded highly esteemed title of “Distinguished National Professor” of Pakistan.</w:t>
      </w:r>
    </w:p>
    <w:p w:rsidR="005F662B" w:rsidRDefault="005F662B" w:rsidP="005F662B">
      <w:pPr>
        <w:jc w:val="both"/>
        <w:rPr>
          <w:rFonts w:ascii="Arial Narrow" w:hAnsi="Arial Narrow"/>
        </w:rPr>
      </w:pPr>
    </w:p>
    <w:p w:rsidR="005F662B" w:rsidRPr="00B53BB1" w:rsidRDefault="005F662B" w:rsidP="005F662B">
      <w:pPr>
        <w:jc w:val="both"/>
        <w:rPr>
          <w:rFonts w:ascii="Arial Narrow" w:hAnsi="Arial Narrow"/>
        </w:rPr>
      </w:pPr>
      <w:r>
        <w:rPr>
          <w:rFonts w:ascii="Arial Narrow" w:hAnsi="Arial Narrow"/>
        </w:rPr>
        <w:t xml:space="preserve">Having vast international exposure as he remained </w:t>
      </w:r>
      <w:r w:rsidRPr="00D61A81">
        <w:rPr>
          <w:rFonts w:ascii="Arial Narrow" w:hAnsi="Arial Narrow"/>
        </w:rPr>
        <w:t>Guest Scientist/</w:t>
      </w:r>
      <w:proofErr w:type="gramStart"/>
      <w:r>
        <w:rPr>
          <w:rFonts w:ascii="Arial Narrow" w:hAnsi="Arial Narrow"/>
        </w:rPr>
        <w:t>Associate  of</w:t>
      </w:r>
      <w:proofErr w:type="gramEnd"/>
      <w:r>
        <w:rPr>
          <w:rFonts w:ascii="Arial Narrow" w:hAnsi="Arial Narrow"/>
        </w:rPr>
        <w:t xml:space="preserve"> the </w:t>
      </w:r>
      <w:r w:rsidRPr="00D61A81">
        <w:rPr>
          <w:rFonts w:ascii="Arial Narrow" w:hAnsi="Arial Narrow"/>
        </w:rPr>
        <w:t>ICTP</w:t>
      </w:r>
      <w:r>
        <w:rPr>
          <w:rFonts w:ascii="Arial Narrow" w:hAnsi="Arial Narrow"/>
        </w:rPr>
        <w:t xml:space="preserve"> (under umbrella of UNESCO/UNU)</w:t>
      </w:r>
      <w:r w:rsidRPr="00D61A81">
        <w:rPr>
          <w:rFonts w:ascii="Arial Narrow" w:hAnsi="Arial Narrow"/>
        </w:rPr>
        <w:t>,</w:t>
      </w:r>
      <w:r>
        <w:rPr>
          <w:rFonts w:ascii="Arial Narrow" w:hAnsi="Arial Narrow"/>
        </w:rPr>
        <w:t xml:space="preserve"> Trieste</w:t>
      </w:r>
      <w:r w:rsidRPr="00D61A81">
        <w:rPr>
          <w:rFonts w:ascii="Arial Narrow" w:hAnsi="Arial Narrow"/>
        </w:rPr>
        <w:t xml:space="preserve"> Italy for Twelve (12) Years and</w:t>
      </w:r>
      <w:r>
        <w:rPr>
          <w:rFonts w:ascii="Arial Narrow" w:hAnsi="Arial Narrow"/>
        </w:rPr>
        <w:t xml:space="preserve"> </w:t>
      </w:r>
      <w:r w:rsidR="00D21F29">
        <w:rPr>
          <w:rFonts w:ascii="Arial Narrow" w:hAnsi="Arial Narrow"/>
        </w:rPr>
        <w:t xml:space="preserve">three times </w:t>
      </w:r>
      <w:r>
        <w:rPr>
          <w:rFonts w:ascii="Arial Narrow" w:hAnsi="Arial Narrow"/>
        </w:rPr>
        <w:t xml:space="preserve">European Union Erasmus </w:t>
      </w:r>
      <w:r w:rsidR="00D21F29">
        <w:rPr>
          <w:rFonts w:ascii="Arial Narrow" w:hAnsi="Arial Narrow"/>
        </w:rPr>
        <w:t xml:space="preserve">Mundus </w:t>
      </w:r>
      <w:r>
        <w:rPr>
          <w:rFonts w:ascii="Arial Narrow" w:hAnsi="Arial Narrow"/>
        </w:rPr>
        <w:t xml:space="preserve">Fellow. In the capacity </w:t>
      </w:r>
      <w:proofErr w:type="gramStart"/>
      <w:r>
        <w:rPr>
          <w:rFonts w:ascii="Arial Narrow" w:hAnsi="Arial Narrow"/>
        </w:rPr>
        <w:t xml:space="preserve">of  </w:t>
      </w:r>
      <w:r w:rsidRPr="00D61A81">
        <w:rPr>
          <w:rFonts w:ascii="Arial Narrow" w:hAnsi="Arial Narrow"/>
        </w:rPr>
        <w:t>Guest</w:t>
      </w:r>
      <w:proofErr w:type="gramEnd"/>
      <w:r w:rsidRPr="00D61A81">
        <w:rPr>
          <w:rFonts w:ascii="Arial Narrow" w:hAnsi="Arial Narrow"/>
        </w:rPr>
        <w:t xml:space="preserve"> Scientist/</w:t>
      </w:r>
      <w:r>
        <w:rPr>
          <w:rFonts w:ascii="Arial Narrow" w:hAnsi="Arial Narrow"/>
        </w:rPr>
        <w:t xml:space="preserve">Associate, he visited  the UNESCO/UNU ICTP, Trieste Italy for more than 18 months in 8 different intervals to attend international workshops and carry out research in Italian Labs.  Under these </w:t>
      </w:r>
      <w:proofErr w:type="gramStart"/>
      <w:r>
        <w:rPr>
          <w:rFonts w:ascii="Arial Narrow" w:hAnsi="Arial Narrow"/>
        </w:rPr>
        <w:t>Fellowships,  he</w:t>
      </w:r>
      <w:proofErr w:type="gramEnd"/>
      <w:r w:rsidRPr="00D61A81">
        <w:rPr>
          <w:rFonts w:ascii="Arial Narrow" w:hAnsi="Arial Narrow"/>
        </w:rPr>
        <w:t xml:space="preserve">  delivered Keynote lectures in Italy, England, Ireland, USA, France, </w:t>
      </w:r>
      <w:r w:rsidRPr="00B53BB1">
        <w:rPr>
          <w:rFonts w:ascii="Arial Narrow" w:hAnsi="Arial Narrow"/>
        </w:rPr>
        <w:lastRenderedPageBreak/>
        <w:t xml:space="preserve">Germany, Malaysia, China, Singapore, Pakistan, Spain, Cyprus, Norway, Bahrain, UAE, Thailand and Switzerland. </w:t>
      </w:r>
    </w:p>
    <w:p w:rsidR="005F662B" w:rsidRPr="00B53BB1" w:rsidRDefault="005F662B" w:rsidP="005F662B">
      <w:pPr>
        <w:jc w:val="both"/>
        <w:rPr>
          <w:rFonts w:ascii="Arial Narrow" w:hAnsi="Arial Narrow"/>
          <w:spacing w:val="-2"/>
        </w:rPr>
      </w:pPr>
      <w:r w:rsidRPr="00B53BB1">
        <w:rPr>
          <w:rFonts w:ascii="Arial Narrow" w:hAnsi="Arial Narrow"/>
        </w:rPr>
        <w:t>Overall he travelled to mo</w:t>
      </w:r>
      <w:r w:rsidR="00B53BB1" w:rsidRPr="00B53BB1">
        <w:rPr>
          <w:rFonts w:ascii="Arial Narrow" w:hAnsi="Arial Narrow"/>
        </w:rPr>
        <w:t>re than 40 countries to present</w:t>
      </w:r>
      <w:r w:rsidRPr="00B53BB1">
        <w:rPr>
          <w:rFonts w:ascii="Arial Narrow" w:hAnsi="Arial Narrow"/>
        </w:rPr>
        <w:t xml:space="preserve"> </w:t>
      </w:r>
      <w:r w:rsidR="00D21F29" w:rsidRPr="00B53BB1">
        <w:rPr>
          <w:rFonts w:ascii="Arial Narrow" w:hAnsi="Arial Narrow"/>
        </w:rPr>
        <w:t xml:space="preserve">his </w:t>
      </w:r>
      <w:r w:rsidRPr="00B53BB1">
        <w:rPr>
          <w:rFonts w:ascii="Arial Narrow" w:hAnsi="Arial Narrow"/>
        </w:rPr>
        <w:t>research papers, attend</w:t>
      </w:r>
      <w:r w:rsidR="00D21F29" w:rsidRPr="00B53BB1">
        <w:rPr>
          <w:rFonts w:ascii="Arial Narrow" w:hAnsi="Arial Narrow"/>
        </w:rPr>
        <w:t>ed</w:t>
      </w:r>
      <w:r w:rsidRPr="00B53BB1">
        <w:rPr>
          <w:rFonts w:ascii="Arial Narrow" w:hAnsi="Arial Narrow"/>
        </w:rPr>
        <w:t xml:space="preserve"> professional development trainings and meetings.  </w:t>
      </w:r>
      <w:r w:rsidRPr="00B53BB1">
        <w:rPr>
          <w:rFonts w:ascii="Arial Narrow" w:hAnsi="Arial Narrow"/>
          <w:spacing w:val="-2"/>
        </w:rPr>
        <w:t xml:space="preserve">He has </w:t>
      </w:r>
      <w:proofErr w:type="gramStart"/>
      <w:r w:rsidRPr="00B53BB1">
        <w:rPr>
          <w:rFonts w:ascii="Arial Narrow" w:hAnsi="Arial Narrow"/>
          <w:spacing w:val="-2"/>
        </w:rPr>
        <w:t>been  actively</w:t>
      </w:r>
      <w:proofErr w:type="gramEnd"/>
      <w:r w:rsidRPr="00B53BB1">
        <w:rPr>
          <w:rFonts w:ascii="Arial Narrow" w:hAnsi="Arial Narrow"/>
          <w:spacing w:val="-2"/>
        </w:rPr>
        <w:t xml:space="preserve"> serving national and international professional and scientific  bodies in various capacities including: </w:t>
      </w:r>
    </w:p>
    <w:p w:rsidR="005F662B" w:rsidRDefault="005F662B" w:rsidP="005F662B">
      <w:pPr>
        <w:jc w:val="both"/>
        <w:rPr>
          <w:rFonts w:ascii="Arial Narrow" w:hAnsi="Arial Narrow"/>
          <w:spacing w:val="-2"/>
        </w:rPr>
      </w:pPr>
    </w:p>
    <w:p w:rsidR="005F662B" w:rsidRPr="0074459B" w:rsidRDefault="005F662B" w:rsidP="005F662B">
      <w:pPr>
        <w:pStyle w:val="ListParagraph"/>
        <w:numPr>
          <w:ilvl w:val="0"/>
          <w:numId w:val="1"/>
        </w:numPr>
        <w:jc w:val="both"/>
        <w:rPr>
          <w:rFonts w:ascii="Arial Narrow" w:hAnsi="Arial Narrow"/>
          <w:spacing w:val="-2"/>
        </w:rPr>
      </w:pPr>
      <w:r w:rsidRPr="0074459B">
        <w:rPr>
          <w:rFonts w:ascii="Arial Narrow" w:hAnsi="Arial Narrow"/>
          <w:spacing w:val="-2"/>
        </w:rPr>
        <w:t>Member</w:t>
      </w:r>
      <w:r>
        <w:rPr>
          <w:rFonts w:ascii="Arial Narrow" w:hAnsi="Arial Narrow"/>
          <w:spacing w:val="-2"/>
        </w:rPr>
        <w:t xml:space="preserve"> BOG</w:t>
      </w:r>
      <w:r w:rsidRPr="0074459B">
        <w:rPr>
          <w:rFonts w:ascii="Arial Narrow" w:hAnsi="Arial Narrow"/>
          <w:spacing w:val="-2"/>
        </w:rPr>
        <w:t>, Higher Ed</w:t>
      </w:r>
      <w:r>
        <w:rPr>
          <w:rFonts w:ascii="Arial Narrow" w:hAnsi="Arial Narrow"/>
          <w:spacing w:val="-2"/>
        </w:rPr>
        <w:t>ucation Commission (2018 – at present)</w:t>
      </w:r>
    </w:p>
    <w:p w:rsidR="005F662B" w:rsidRPr="0074459B" w:rsidRDefault="005F662B" w:rsidP="005F662B">
      <w:pPr>
        <w:pStyle w:val="ListParagraph"/>
        <w:numPr>
          <w:ilvl w:val="0"/>
          <w:numId w:val="1"/>
        </w:numPr>
        <w:jc w:val="both"/>
        <w:rPr>
          <w:rFonts w:ascii="Arial Narrow" w:hAnsi="Arial Narrow"/>
          <w:spacing w:val="-2"/>
        </w:rPr>
      </w:pPr>
      <w:r w:rsidRPr="0074459B">
        <w:rPr>
          <w:rFonts w:ascii="Arial Narrow" w:hAnsi="Arial Narrow"/>
          <w:spacing w:val="-2"/>
        </w:rPr>
        <w:t>Member, BOT Pakistan Science Foundation (2013-2016)</w:t>
      </w:r>
    </w:p>
    <w:p w:rsidR="005F662B" w:rsidRDefault="005F662B" w:rsidP="005F662B">
      <w:pPr>
        <w:pStyle w:val="ListParagraph"/>
        <w:numPr>
          <w:ilvl w:val="0"/>
          <w:numId w:val="1"/>
        </w:numPr>
        <w:jc w:val="both"/>
        <w:rPr>
          <w:rFonts w:ascii="Arial Narrow" w:hAnsi="Arial Narrow"/>
        </w:rPr>
      </w:pPr>
      <w:r w:rsidRPr="0074459B">
        <w:rPr>
          <w:rFonts w:ascii="Arial Narrow" w:hAnsi="Arial Narrow"/>
        </w:rPr>
        <w:t xml:space="preserve">Member Governing Body PEC (1999-2002, 2005-2008, 2012-2018), </w:t>
      </w:r>
    </w:p>
    <w:p w:rsidR="000C18F7" w:rsidRPr="000C18F7" w:rsidRDefault="000C18F7" w:rsidP="000C18F7">
      <w:pPr>
        <w:pStyle w:val="ListParagraph"/>
        <w:numPr>
          <w:ilvl w:val="0"/>
          <w:numId w:val="1"/>
        </w:numPr>
        <w:jc w:val="both"/>
        <w:rPr>
          <w:b/>
          <w:bCs/>
          <w:sz w:val="22"/>
          <w:szCs w:val="22"/>
          <w:lang w:val="en-GB"/>
        </w:rPr>
      </w:pPr>
      <w:r w:rsidRPr="00FD69B9">
        <w:rPr>
          <w:bCs/>
          <w:sz w:val="22"/>
          <w:szCs w:val="22"/>
          <w:lang w:val="en-GB"/>
        </w:rPr>
        <w:t>Member</w:t>
      </w:r>
      <w:r w:rsidRPr="000C18F7">
        <w:rPr>
          <w:b/>
          <w:bCs/>
          <w:sz w:val="22"/>
          <w:szCs w:val="22"/>
          <w:lang w:val="en-GB"/>
        </w:rPr>
        <w:t xml:space="preserve">, </w:t>
      </w:r>
      <w:r w:rsidRPr="000C18F7">
        <w:rPr>
          <w:bCs/>
          <w:sz w:val="22"/>
          <w:szCs w:val="22"/>
          <w:lang w:val="en-GB"/>
        </w:rPr>
        <w:t>University Syndicate (BOG of the MUET), 2011 - 2018</w:t>
      </w:r>
      <w:r w:rsidRPr="000C18F7">
        <w:rPr>
          <w:b/>
          <w:bCs/>
          <w:sz w:val="22"/>
          <w:szCs w:val="22"/>
          <w:lang w:val="en-GB"/>
        </w:rPr>
        <w:t>.</w:t>
      </w:r>
    </w:p>
    <w:p w:rsidR="005F662B" w:rsidRDefault="005F662B" w:rsidP="005F662B">
      <w:pPr>
        <w:pStyle w:val="ListParagraph"/>
        <w:numPr>
          <w:ilvl w:val="0"/>
          <w:numId w:val="1"/>
        </w:numPr>
        <w:jc w:val="both"/>
        <w:rPr>
          <w:rFonts w:ascii="Arial Narrow" w:hAnsi="Arial Narrow"/>
        </w:rPr>
      </w:pPr>
      <w:r w:rsidRPr="0074459B">
        <w:rPr>
          <w:rFonts w:ascii="Arial Narrow" w:hAnsi="Arial Narrow"/>
        </w:rPr>
        <w:t xml:space="preserve">Chairman IEEE Communication Society (COMSOC), Karachi ChapterRegion10 Asia/Pacific, (2011-2015) </w:t>
      </w:r>
    </w:p>
    <w:p w:rsidR="005F662B" w:rsidRPr="00B53BB1" w:rsidRDefault="005F662B" w:rsidP="00B53BB1">
      <w:pPr>
        <w:pStyle w:val="ListParagraph"/>
        <w:numPr>
          <w:ilvl w:val="0"/>
          <w:numId w:val="1"/>
        </w:numPr>
        <w:jc w:val="both"/>
        <w:rPr>
          <w:rFonts w:ascii="Arial Narrow" w:hAnsi="Arial Narrow"/>
        </w:rPr>
      </w:pPr>
      <w:r w:rsidRPr="00B53BB1">
        <w:rPr>
          <w:rFonts w:ascii="Arial Narrow" w:hAnsi="Arial Narrow"/>
        </w:rPr>
        <w:t>Chair IEEE Karachi Section Region10 Asia/Pacific (2016-2018),</w:t>
      </w:r>
      <w:r w:rsidR="00FD69B9" w:rsidRPr="00B53BB1">
        <w:rPr>
          <w:rFonts w:ascii="Arial Narrow" w:hAnsi="Arial Narrow"/>
        </w:rPr>
        <w:t xml:space="preserve"> 2020-at present</w:t>
      </w:r>
    </w:p>
    <w:p w:rsidR="005F662B" w:rsidRPr="0074459B" w:rsidRDefault="005F662B" w:rsidP="005F662B">
      <w:pPr>
        <w:pStyle w:val="ListParagraph"/>
        <w:numPr>
          <w:ilvl w:val="0"/>
          <w:numId w:val="1"/>
        </w:numPr>
        <w:jc w:val="both"/>
        <w:rPr>
          <w:rFonts w:ascii="Arial Narrow" w:hAnsi="Arial Narrow"/>
        </w:rPr>
      </w:pPr>
      <w:r w:rsidRPr="0074459B">
        <w:rPr>
          <w:rFonts w:ascii="Arial Narrow" w:hAnsi="Arial Narrow"/>
        </w:rPr>
        <w:t xml:space="preserve">Fellow IEP, Senior Member, Institute of Electrical &amp; Electronic Engineers Inc. (USA), </w:t>
      </w:r>
    </w:p>
    <w:p w:rsidR="005F662B" w:rsidRPr="0074459B" w:rsidRDefault="005F662B" w:rsidP="005F662B">
      <w:pPr>
        <w:pStyle w:val="ListParagraph"/>
        <w:numPr>
          <w:ilvl w:val="0"/>
          <w:numId w:val="1"/>
        </w:numPr>
        <w:jc w:val="both"/>
        <w:rPr>
          <w:rFonts w:ascii="Arial Narrow" w:hAnsi="Arial Narrow"/>
        </w:rPr>
      </w:pPr>
      <w:r w:rsidRPr="0074459B">
        <w:rPr>
          <w:rFonts w:ascii="Arial Narrow" w:hAnsi="Arial Narrow"/>
        </w:rPr>
        <w:t xml:space="preserve">SENIOR Member, Association of Computer Machinery (ACM), USA, </w:t>
      </w:r>
    </w:p>
    <w:p w:rsidR="005F662B" w:rsidRPr="0074459B" w:rsidRDefault="005F662B" w:rsidP="005F662B">
      <w:pPr>
        <w:pStyle w:val="ListParagraph"/>
        <w:numPr>
          <w:ilvl w:val="0"/>
          <w:numId w:val="1"/>
        </w:numPr>
        <w:jc w:val="both"/>
        <w:rPr>
          <w:rFonts w:ascii="Arial Narrow" w:hAnsi="Arial Narrow"/>
        </w:rPr>
      </w:pPr>
      <w:r w:rsidRPr="0074459B">
        <w:rPr>
          <w:rFonts w:ascii="Arial Narrow" w:hAnsi="Arial Narrow"/>
        </w:rPr>
        <w:t>Member</w:t>
      </w:r>
      <w:r>
        <w:rPr>
          <w:rFonts w:ascii="Arial Narrow" w:hAnsi="Arial Narrow"/>
        </w:rPr>
        <w:t>,</w:t>
      </w:r>
      <w:r w:rsidRPr="0074459B">
        <w:rPr>
          <w:rFonts w:ascii="Arial Narrow" w:hAnsi="Arial Narrow"/>
        </w:rPr>
        <w:t xml:space="preserve"> IEEE Industrial Electrical Society, </w:t>
      </w:r>
    </w:p>
    <w:p w:rsidR="005F662B" w:rsidRPr="0074459B" w:rsidRDefault="005F662B" w:rsidP="005F662B">
      <w:pPr>
        <w:pStyle w:val="ListParagraph"/>
        <w:numPr>
          <w:ilvl w:val="0"/>
          <w:numId w:val="1"/>
        </w:numPr>
        <w:jc w:val="both"/>
        <w:rPr>
          <w:rFonts w:ascii="Arial Narrow" w:hAnsi="Arial Narrow"/>
        </w:rPr>
      </w:pPr>
      <w:r w:rsidRPr="0074459B">
        <w:rPr>
          <w:rFonts w:ascii="Arial Narrow" w:hAnsi="Arial Narrow"/>
        </w:rPr>
        <w:t>Member</w:t>
      </w:r>
      <w:r>
        <w:rPr>
          <w:rFonts w:ascii="Arial Narrow" w:hAnsi="Arial Narrow"/>
        </w:rPr>
        <w:t>,</w:t>
      </w:r>
      <w:r w:rsidRPr="0074459B">
        <w:rPr>
          <w:rFonts w:ascii="Arial Narrow" w:hAnsi="Arial Narrow"/>
        </w:rPr>
        <w:t xml:space="preserve"> IEEE Communication Society, </w:t>
      </w:r>
    </w:p>
    <w:p w:rsidR="005F662B" w:rsidRPr="0074459B" w:rsidRDefault="005F662B" w:rsidP="005F662B">
      <w:pPr>
        <w:pStyle w:val="ListParagraph"/>
        <w:numPr>
          <w:ilvl w:val="0"/>
          <w:numId w:val="1"/>
        </w:numPr>
        <w:jc w:val="both"/>
        <w:rPr>
          <w:rFonts w:ascii="Arial Narrow" w:hAnsi="Arial Narrow"/>
        </w:rPr>
      </w:pPr>
      <w:r w:rsidRPr="0074459B">
        <w:rPr>
          <w:rFonts w:ascii="Arial Narrow" w:hAnsi="Arial Narrow"/>
        </w:rPr>
        <w:t>Member</w:t>
      </w:r>
      <w:r>
        <w:rPr>
          <w:rFonts w:ascii="Arial Narrow" w:hAnsi="Arial Narrow"/>
        </w:rPr>
        <w:t>,</w:t>
      </w:r>
      <w:r w:rsidRPr="0074459B">
        <w:rPr>
          <w:rFonts w:ascii="Arial Narrow" w:hAnsi="Arial Narrow"/>
        </w:rPr>
        <w:t xml:space="preserve"> IEEE Society on Social Implications of Technology,</w:t>
      </w:r>
    </w:p>
    <w:p w:rsidR="005F662B" w:rsidRPr="0074459B" w:rsidRDefault="005F662B" w:rsidP="005F662B">
      <w:pPr>
        <w:pStyle w:val="ListParagraph"/>
        <w:numPr>
          <w:ilvl w:val="0"/>
          <w:numId w:val="1"/>
        </w:numPr>
        <w:jc w:val="both"/>
        <w:rPr>
          <w:rFonts w:ascii="Arial Narrow" w:hAnsi="Arial Narrow"/>
        </w:rPr>
      </w:pPr>
      <w:r w:rsidRPr="0074459B">
        <w:rPr>
          <w:rFonts w:ascii="Arial Narrow" w:hAnsi="Arial Narrow"/>
        </w:rPr>
        <w:t>Membe</w:t>
      </w:r>
      <w:r>
        <w:rPr>
          <w:rFonts w:ascii="Arial Narrow" w:hAnsi="Arial Narrow"/>
        </w:rPr>
        <w:t>r,</w:t>
      </w:r>
      <w:r w:rsidRPr="0074459B">
        <w:rPr>
          <w:rFonts w:ascii="Arial Narrow" w:hAnsi="Arial Narrow"/>
        </w:rPr>
        <w:t xml:space="preserve"> IEEE Education Society, Member IEEE Instrumentation &amp; Measurement Society, </w:t>
      </w:r>
    </w:p>
    <w:p w:rsidR="005F662B" w:rsidRPr="0074459B" w:rsidRDefault="005F662B" w:rsidP="005F662B">
      <w:pPr>
        <w:pStyle w:val="ListParagraph"/>
        <w:numPr>
          <w:ilvl w:val="0"/>
          <w:numId w:val="1"/>
        </w:numPr>
        <w:jc w:val="both"/>
        <w:rPr>
          <w:rFonts w:ascii="Arial Narrow" w:hAnsi="Arial Narrow"/>
        </w:rPr>
      </w:pPr>
      <w:r w:rsidRPr="0074459B">
        <w:rPr>
          <w:rFonts w:ascii="Arial Narrow" w:hAnsi="Arial Narrow"/>
        </w:rPr>
        <w:t>Member</w:t>
      </w:r>
      <w:r>
        <w:rPr>
          <w:rFonts w:ascii="Arial Narrow" w:hAnsi="Arial Narrow"/>
        </w:rPr>
        <w:t>,</w:t>
      </w:r>
      <w:r w:rsidRPr="0074459B">
        <w:rPr>
          <w:rFonts w:ascii="Arial Narrow" w:hAnsi="Arial Narrow"/>
        </w:rPr>
        <w:t xml:space="preserve"> IEEE Technology and Engineering Management Society, Member IEEE Robotics and Automation Society, </w:t>
      </w:r>
    </w:p>
    <w:p w:rsidR="005F662B" w:rsidRPr="00B53BB1" w:rsidRDefault="005F662B" w:rsidP="005F662B">
      <w:pPr>
        <w:pStyle w:val="ListParagraph"/>
        <w:numPr>
          <w:ilvl w:val="0"/>
          <w:numId w:val="1"/>
        </w:numPr>
        <w:jc w:val="both"/>
        <w:rPr>
          <w:rFonts w:ascii="Arial Narrow" w:hAnsi="Arial Narrow"/>
        </w:rPr>
      </w:pPr>
      <w:r w:rsidRPr="00B53BB1">
        <w:rPr>
          <w:rFonts w:ascii="Arial Narrow" w:hAnsi="Arial Narrow"/>
        </w:rPr>
        <w:t xml:space="preserve">Member,  IEEE Biometrics Council, Member IEEE Nanotechnology Council, </w:t>
      </w:r>
    </w:p>
    <w:p w:rsidR="005F662B" w:rsidRPr="0074459B" w:rsidRDefault="005F662B" w:rsidP="005F662B">
      <w:pPr>
        <w:pStyle w:val="ListParagraph"/>
        <w:numPr>
          <w:ilvl w:val="0"/>
          <w:numId w:val="1"/>
        </w:numPr>
        <w:jc w:val="both"/>
        <w:rPr>
          <w:rFonts w:ascii="Arial Narrow" w:hAnsi="Arial Narrow"/>
        </w:rPr>
      </w:pPr>
      <w:r w:rsidRPr="0074459B">
        <w:rPr>
          <w:rFonts w:ascii="Arial Narrow" w:hAnsi="Arial Narrow"/>
        </w:rPr>
        <w:t>Member</w:t>
      </w:r>
      <w:r>
        <w:rPr>
          <w:rFonts w:ascii="Arial Narrow" w:hAnsi="Arial Narrow"/>
        </w:rPr>
        <w:t>,</w:t>
      </w:r>
      <w:r w:rsidRPr="0074459B">
        <w:rPr>
          <w:rFonts w:ascii="Arial Narrow" w:hAnsi="Arial Narrow"/>
        </w:rPr>
        <w:t xml:space="preserve"> IEEE Sensors Council, </w:t>
      </w:r>
    </w:p>
    <w:p w:rsidR="005F662B" w:rsidRPr="0074459B" w:rsidRDefault="005F662B" w:rsidP="005F662B">
      <w:pPr>
        <w:pStyle w:val="ListParagraph"/>
        <w:numPr>
          <w:ilvl w:val="0"/>
          <w:numId w:val="1"/>
        </w:numPr>
        <w:jc w:val="both"/>
        <w:rPr>
          <w:rFonts w:ascii="Arial Narrow" w:hAnsi="Arial Narrow"/>
        </w:rPr>
      </w:pPr>
      <w:r w:rsidRPr="0074459B">
        <w:rPr>
          <w:rFonts w:ascii="Arial Narrow" w:hAnsi="Arial Narrow"/>
        </w:rPr>
        <w:t>Member</w:t>
      </w:r>
      <w:r>
        <w:rPr>
          <w:rFonts w:ascii="Arial Narrow" w:hAnsi="Arial Narrow"/>
        </w:rPr>
        <w:t>,</w:t>
      </w:r>
      <w:r w:rsidRPr="0074459B">
        <w:rPr>
          <w:rFonts w:ascii="Arial Narrow" w:hAnsi="Arial Narrow"/>
        </w:rPr>
        <w:t xml:space="preserve"> IEEE Systems Council,</w:t>
      </w:r>
    </w:p>
    <w:p w:rsidR="005F662B" w:rsidRPr="0074459B" w:rsidRDefault="005F662B" w:rsidP="005F662B">
      <w:pPr>
        <w:pStyle w:val="ListParagraph"/>
        <w:numPr>
          <w:ilvl w:val="0"/>
          <w:numId w:val="1"/>
        </w:numPr>
        <w:jc w:val="both"/>
        <w:rPr>
          <w:rFonts w:ascii="Arial Narrow" w:hAnsi="Arial Narrow"/>
        </w:rPr>
      </w:pPr>
      <w:r w:rsidRPr="0074459B">
        <w:rPr>
          <w:rFonts w:ascii="Arial Narrow" w:hAnsi="Arial Narrow"/>
        </w:rPr>
        <w:t>Member</w:t>
      </w:r>
      <w:r>
        <w:rPr>
          <w:rFonts w:ascii="Arial Narrow" w:hAnsi="Arial Narrow"/>
        </w:rPr>
        <w:t xml:space="preserve">, </w:t>
      </w:r>
      <w:r w:rsidRPr="0074459B">
        <w:rPr>
          <w:rFonts w:ascii="Arial Narrow" w:hAnsi="Arial Narrow"/>
        </w:rPr>
        <w:t>The International Society for Telemedicine &amp; e-Health (</w:t>
      </w:r>
      <w:proofErr w:type="spellStart"/>
      <w:r w:rsidRPr="0074459B">
        <w:rPr>
          <w:rFonts w:ascii="Arial Narrow" w:hAnsi="Arial Narrow"/>
        </w:rPr>
        <w:t>ISfTeH</w:t>
      </w:r>
      <w:proofErr w:type="spellEnd"/>
      <w:r w:rsidRPr="0074459B">
        <w:rPr>
          <w:rFonts w:ascii="Arial Narrow" w:hAnsi="Arial Narrow"/>
        </w:rPr>
        <w:t xml:space="preserve">), Switzerland, </w:t>
      </w:r>
    </w:p>
    <w:p w:rsidR="005F662B" w:rsidRPr="00B53BB1" w:rsidRDefault="005F662B" w:rsidP="005F662B">
      <w:pPr>
        <w:pStyle w:val="ListParagraph"/>
        <w:numPr>
          <w:ilvl w:val="0"/>
          <w:numId w:val="1"/>
        </w:numPr>
        <w:jc w:val="both"/>
        <w:rPr>
          <w:rFonts w:ascii="Arial Narrow" w:hAnsi="Arial Narrow"/>
        </w:rPr>
      </w:pPr>
      <w:r w:rsidRPr="0074459B">
        <w:rPr>
          <w:rFonts w:ascii="Arial Narrow" w:hAnsi="Arial Narrow"/>
        </w:rPr>
        <w:t>Member, World Federation of Engineeri</w:t>
      </w:r>
      <w:r w:rsidR="00FD69B9">
        <w:rPr>
          <w:rFonts w:ascii="Arial Narrow" w:hAnsi="Arial Narrow"/>
        </w:rPr>
        <w:t xml:space="preserve">ng Organization (WFEO), France </w:t>
      </w:r>
      <w:r w:rsidR="00FD69B9" w:rsidRPr="00B53BB1">
        <w:rPr>
          <w:rFonts w:ascii="Arial Narrow" w:hAnsi="Arial Narrow"/>
        </w:rPr>
        <w:t>(2004-2007)</w:t>
      </w:r>
    </w:p>
    <w:p w:rsidR="005F662B" w:rsidRPr="0074459B" w:rsidRDefault="005F662B" w:rsidP="005F662B">
      <w:pPr>
        <w:pStyle w:val="ListParagraph"/>
        <w:numPr>
          <w:ilvl w:val="0"/>
          <w:numId w:val="1"/>
        </w:numPr>
        <w:jc w:val="both"/>
        <w:rPr>
          <w:rFonts w:ascii="Arial Narrow" w:hAnsi="Arial Narrow"/>
        </w:rPr>
      </w:pPr>
      <w:r w:rsidRPr="0074459B">
        <w:rPr>
          <w:rFonts w:ascii="Arial Narrow" w:hAnsi="Arial Narrow"/>
        </w:rPr>
        <w:t xml:space="preserve">Member, International Association of Engineers (IAENG), </w:t>
      </w:r>
    </w:p>
    <w:p w:rsidR="005F662B" w:rsidRPr="0074459B" w:rsidRDefault="005F662B" w:rsidP="005F662B">
      <w:pPr>
        <w:pStyle w:val="ListParagraph"/>
        <w:numPr>
          <w:ilvl w:val="0"/>
          <w:numId w:val="1"/>
        </w:numPr>
        <w:jc w:val="both"/>
        <w:rPr>
          <w:rFonts w:ascii="Arial Narrow" w:hAnsi="Arial Narrow"/>
        </w:rPr>
      </w:pPr>
      <w:r w:rsidRPr="0074459B">
        <w:rPr>
          <w:rFonts w:ascii="Arial Narrow" w:hAnsi="Arial Narrow"/>
        </w:rPr>
        <w:t>Member</w:t>
      </w:r>
      <w:r>
        <w:rPr>
          <w:rFonts w:ascii="Arial Narrow" w:hAnsi="Arial Narrow"/>
        </w:rPr>
        <w:t>,</w:t>
      </w:r>
      <w:r w:rsidRPr="0074459B">
        <w:rPr>
          <w:rFonts w:ascii="Arial Narrow" w:hAnsi="Arial Narrow"/>
        </w:rPr>
        <w:t xml:space="preserve"> Engineering Accreditation</w:t>
      </w:r>
      <w:r w:rsidR="00FD69B9">
        <w:rPr>
          <w:rFonts w:ascii="Arial Narrow" w:hAnsi="Arial Narrow"/>
        </w:rPr>
        <w:t xml:space="preserve"> Committee PEC, 1999-2018</w:t>
      </w:r>
    </w:p>
    <w:p w:rsidR="005F662B" w:rsidRPr="0074459B" w:rsidRDefault="005F662B" w:rsidP="005F662B">
      <w:pPr>
        <w:pStyle w:val="ListParagraph"/>
        <w:numPr>
          <w:ilvl w:val="0"/>
          <w:numId w:val="1"/>
        </w:numPr>
        <w:jc w:val="both"/>
        <w:rPr>
          <w:rFonts w:ascii="Arial Narrow" w:hAnsi="Arial Narrow"/>
        </w:rPr>
      </w:pPr>
      <w:r w:rsidRPr="0074459B">
        <w:rPr>
          <w:rFonts w:ascii="Arial Narrow" w:hAnsi="Arial Narrow"/>
        </w:rPr>
        <w:t>Reviewer</w:t>
      </w:r>
      <w:r>
        <w:rPr>
          <w:rFonts w:ascii="Arial Narrow" w:hAnsi="Arial Narrow"/>
        </w:rPr>
        <w:t>,</w:t>
      </w:r>
      <w:r w:rsidRPr="0074459B">
        <w:rPr>
          <w:rFonts w:ascii="Arial Narrow" w:hAnsi="Arial Narrow"/>
        </w:rPr>
        <w:t xml:space="preserve"> IEEE Transaction of Education, </w:t>
      </w:r>
      <w:r>
        <w:rPr>
          <w:rFonts w:ascii="Arial Narrow" w:hAnsi="Arial Narrow"/>
        </w:rPr>
        <w:t>IEEE USA</w:t>
      </w:r>
    </w:p>
    <w:p w:rsidR="005F662B" w:rsidRPr="0074459B" w:rsidRDefault="005F662B" w:rsidP="005F662B">
      <w:pPr>
        <w:pStyle w:val="ListParagraph"/>
        <w:numPr>
          <w:ilvl w:val="0"/>
          <w:numId w:val="1"/>
        </w:numPr>
        <w:jc w:val="both"/>
        <w:rPr>
          <w:rFonts w:ascii="Arial Narrow" w:hAnsi="Arial Narrow"/>
        </w:rPr>
      </w:pPr>
      <w:r w:rsidRPr="0074459B">
        <w:rPr>
          <w:rFonts w:ascii="Arial Narrow" w:hAnsi="Arial Narrow"/>
        </w:rPr>
        <w:t>Expert reviewer</w:t>
      </w:r>
      <w:r>
        <w:rPr>
          <w:rFonts w:ascii="Arial Narrow" w:hAnsi="Arial Narrow"/>
        </w:rPr>
        <w:t>,</w:t>
      </w:r>
      <w:r w:rsidRPr="0074459B">
        <w:rPr>
          <w:rFonts w:ascii="Arial Narrow" w:hAnsi="Arial Narrow"/>
        </w:rPr>
        <w:t xml:space="preserve"> </w:t>
      </w:r>
      <w:r w:rsidR="00FD69B9" w:rsidRPr="00B53BB1">
        <w:rPr>
          <w:rFonts w:ascii="Arial Narrow" w:hAnsi="Arial Narrow"/>
        </w:rPr>
        <w:t>IGNITE (</w:t>
      </w:r>
      <w:r w:rsidRPr="0074459B">
        <w:rPr>
          <w:rFonts w:ascii="Arial Narrow" w:hAnsi="Arial Narrow"/>
        </w:rPr>
        <w:t>ICTR&amp;D</w:t>
      </w:r>
      <w:r w:rsidR="00FD69B9" w:rsidRPr="00B53BB1">
        <w:rPr>
          <w:rFonts w:ascii="Arial Narrow" w:hAnsi="Arial Narrow"/>
        </w:rPr>
        <w:t>)</w:t>
      </w:r>
      <w:r w:rsidRPr="00B53BB1">
        <w:rPr>
          <w:rFonts w:ascii="Arial Narrow" w:hAnsi="Arial Narrow"/>
        </w:rPr>
        <w:t>,</w:t>
      </w:r>
      <w:r w:rsidR="00FD69B9" w:rsidRPr="00B53BB1">
        <w:rPr>
          <w:rFonts w:ascii="Arial Narrow" w:hAnsi="Arial Narrow"/>
        </w:rPr>
        <w:t xml:space="preserve"> PSF</w:t>
      </w:r>
      <w:r w:rsidRPr="0074459B">
        <w:rPr>
          <w:rFonts w:ascii="Arial Narrow" w:hAnsi="Arial Narrow"/>
        </w:rPr>
        <w:t xml:space="preserve"> and various HEC reviewers/experts Committees, </w:t>
      </w:r>
    </w:p>
    <w:p w:rsidR="005F662B" w:rsidRPr="0074459B" w:rsidRDefault="005F662B" w:rsidP="005F662B">
      <w:pPr>
        <w:pStyle w:val="ListParagraph"/>
        <w:numPr>
          <w:ilvl w:val="0"/>
          <w:numId w:val="1"/>
        </w:numPr>
        <w:jc w:val="both"/>
        <w:rPr>
          <w:rFonts w:ascii="Arial Narrow" w:hAnsi="Arial Narrow"/>
        </w:rPr>
      </w:pPr>
      <w:r w:rsidRPr="0074459B">
        <w:rPr>
          <w:rFonts w:ascii="Arial Narrow" w:hAnsi="Arial Narrow"/>
        </w:rPr>
        <w:t>Honorary Consulting Editor</w:t>
      </w:r>
      <w:r>
        <w:rPr>
          <w:rFonts w:ascii="Arial Narrow" w:hAnsi="Arial Narrow"/>
        </w:rPr>
        <w:t>,</w:t>
      </w:r>
      <w:r w:rsidRPr="0074459B">
        <w:rPr>
          <w:rFonts w:ascii="Arial Narrow" w:hAnsi="Arial Narrow"/>
        </w:rPr>
        <w:t xml:space="preserve"> “Engineering Review” and “Wire and Wireless” Magazine.</w:t>
      </w:r>
    </w:p>
    <w:p w:rsidR="005F662B" w:rsidRDefault="005F662B" w:rsidP="005F662B">
      <w:pPr>
        <w:jc w:val="both"/>
        <w:rPr>
          <w:rFonts w:ascii="Arial Narrow" w:hAnsi="Arial Narrow"/>
        </w:rPr>
      </w:pPr>
    </w:p>
    <w:p w:rsidR="005F662B" w:rsidRPr="00B53BB1" w:rsidRDefault="005F662B" w:rsidP="005F662B">
      <w:pPr>
        <w:jc w:val="both"/>
        <w:rPr>
          <w:rFonts w:ascii="Arial Narrow" w:hAnsi="Arial Narrow"/>
        </w:rPr>
      </w:pPr>
      <w:r w:rsidRPr="00B53BB1">
        <w:rPr>
          <w:rFonts w:ascii="Arial Narrow" w:hAnsi="Arial Narrow"/>
        </w:rPr>
        <w:t xml:space="preserve">Also he remained a Lead person for </w:t>
      </w:r>
      <w:proofErr w:type="gramStart"/>
      <w:r w:rsidRPr="00B53BB1">
        <w:rPr>
          <w:rFonts w:ascii="Arial Narrow" w:hAnsi="Arial Narrow"/>
        </w:rPr>
        <w:t>four  European</w:t>
      </w:r>
      <w:proofErr w:type="gramEnd"/>
      <w:r w:rsidRPr="00B53BB1">
        <w:rPr>
          <w:rFonts w:ascii="Arial Narrow" w:hAnsi="Arial Narrow"/>
        </w:rPr>
        <w:t xml:space="preserve"> Commission Erasmus Mundus exchange programs “Mobility for Life”,   “</w:t>
      </w:r>
      <w:proofErr w:type="spellStart"/>
      <w:r w:rsidRPr="00B53BB1">
        <w:rPr>
          <w:rFonts w:ascii="Verdana" w:hAnsi="Verdana"/>
          <w:color w:val="000000"/>
          <w:shd w:val="clear" w:color="auto" w:fill="FFFFFF"/>
        </w:rPr>
        <w:t>STRoNG-TiES</w:t>
      </w:r>
      <w:proofErr w:type="spellEnd"/>
      <w:r w:rsidRPr="00B53BB1">
        <w:rPr>
          <w:rFonts w:ascii="Verdana" w:hAnsi="Verdana"/>
          <w:color w:val="000000"/>
          <w:shd w:val="clear" w:color="auto" w:fill="FFFFFF"/>
        </w:rPr>
        <w:t>” (</w:t>
      </w:r>
      <w:r w:rsidRPr="00B53BB1">
        <w:rPr>
          <w:rFonts w:ascii="Verdana" w:hAnsi="Verdana"/>
          <w:color w:val="FF0000"/>
          <w:shd w:val="clear" w:color="auto" w:fill="FFFFFF"/>
        </w:rPr>
        <w:t>S</w:t>
      </w:r>
      <w:r w:rsidRPr="00B53BB1">
        <w:rPr>
          <w:rFonts w:ascii="Verdana" w:hAnsi="Verdana"/>
          <w:color w:val="000000"/>
          <w:shd w:val="clear" w:color="auto" w:fill="FFFFFF"/>
        </w:rPr>
        <w:t xml:space="preserve">trengthening </w:t>
      </w:r>
      <w:r w:rsidRPr="00B53BB1">
        <w:rPr>
          <w:rFonts w:ascii="Verdana" w:hAnsi="Verdana"/>
          <w:color w:val="FF0000"/>
          <w:shd w:val="clear" w:color="auto" w:fill="FFFFFF"/>
        </w:rPr>
        <w:t>T</w:t>
      </w:r>
      <w:r w:rsidRPr="00B53BB1">
        <w:rPr>
          <w:rFonts w:ascii="Verdana" w:hAnsi="Verdana"/>
          <w:color w:val="000000"/>
          <w:shd w:val="clear" w:color="auto" w:fill="FFFFFF"/>
        </w:rPr>
        <w:t xml:space="preserve">raining and </w:t>
      </w:r>
      <w:r w:rsidRPr="00B53BB1">
        <w:rPr>
          <w:rFonts w:ascii="Verdana" w:hAnsi="Verdana"/>
          <w:color w:val="FF0000"/>
          <w:shd w:val="clear" w:color="auto" w:fill="FFFFFF"/>
        </w:rPr>
        <w:t>R</w:t>
      </w:r>
      <w:r w:rsidRPr="00B53BB1">
        <w:rPr>
          <w:rFonts w:ascii="Verdana" w:hAnsi="Verdana"/>
          <w:color w:val="000000"/>
          <w:shd w:val="clear" w:color="auto" w:fill="FFFFFF"/>
        </w:rPr>
        <w:t>esearch thr</w:t>
      </w:r>
      <w:r w:rsidRPr="00B53BB1">
        <w:rPr>
          <w:rFonts w:ascii="Verdana" w:hAnsi="Verdana"/>
          <w:color w:val="FF0000"/>
          <w:shd w:val="clear" w:color="auto" w:fill="FFFFFF"/>
        </w:rPr>
        <w:t>o</w:t>
      </w:r>
      <w:r w:rsidRPr="00B53BB1">
        <w:rPr>
          <w:rFonts w:ascii="Verdana" w:hAnsi="Verdana"/>
          <w:color w:val="000000"/>
          <w:shd w:val="clear" w:color="auto" w:fill="FFFFFF"/>
        </w:rPr>
        <w:t xml:space="preserve">ugh </w:t>
      </w:r>
      <w:r w:rsidRPr="00B53BB1">
        <w:rPr>
          <w:rFonts w:ascii="Verdana" w:hAnsi="Verdana"/>
          <w:color w:val="FF0000"/>
          <w:shd w:val="clear" w:color="auto" w:fill="FFFFFF"/>
        </w:rPr>
        <w:t>N</w:t>
      </w:r>
      <w:r w:rsidRPr="00B53BB1">
        <w:rPr>
          <w:rFonts w:ascii="Verdana" w:hAnsi="Verdana"/>
          <w:color w:val="000000"/>
          <w:shd w:val="clear" w:color="auto" w:fill="FFFFFF"/>
        </w:rPr>
        <w:t xml:space="preserve">etworking and </w:t>
      </w:r>
      <w:proofErr w:type="spellStart"/>
      <w:r w:rsidRPr="00B53BB1">
        <w:rPr>
          <w:rFonts w:ascii="Verdana" w:hAnsi="Verdana"/>
          <w:color w:val="FF0000"/>
          <w:shd w:val="clear" w:color="auto" w:fill="FFFFFF"/>
        </w:rPr>
        <w:t>G</w:t>
      </w:r>
      <w:r w:rsidRPr="00B53BB1">
        <w:rPr>
          <w:rFonts w:ascii="Verdana" w:hAnsi="Verdana"/>
          <w:color w:val="000000"/>
          <w:shd w:val="clear" w:color="auto" w:fill="FFFFFF"/>
        </w:rPr>
        <w:t>lobalisation</w:t>
      </w:r>
      <w:proofErr w:type="spellEnd"/>
      <w:r w:rsidRPr="00B53BB1">
        <w:rPr>
          <w:rFonts w:ascii="Verdana" w:hAnsi="Verdana"/>
          <w:color w:val="000000"/>
          <w:shd w:val="clear" w:color="auto" w:fill="FFFFFF"/>
        </w:rPr>
        <w:t xml:space="preserve"> of </w:t>
      </w:r>
      <w:r w:rsidRPr="00B53BB1">
        <w:rPr>
          <w:rFonts w:ascii="Verdana" w:hAnsi="Verdana"/>
          <w:color w:val="FF0000"/>
          <w:shd w:val="clear" w:color="auto" w:fill="FFFFFF"/>
        </w:rPr>
        <w:t>T</w:t>
      </w:r>
      <w:r w:rsidRPr="00B53BB1">
        <w:rPr>
          <w:rFonts w:ascii="Verdana" w:hAnsi="Verdana"/>
          <w:color w:val="000000"/>
          <w:shd w:val="clear" w:color="auto" w:fill="FFFFFF"/>
        </w:rPr>
        <w:t xml:space="preserve">eaching </w:t>
      </w:r>
      <w:r w:rsidRPr="00B53BB1">
        <w:rPr>
          <w:rFonts w:ascii="Verdana" w:hAnsi="Verdana"/>
          <w:color w:val="FF0000"/>
          <w:shd w:val="clear" w:color="auto" w:fill="FFFFFF"/>
        </w:rPr>
        <w:t>i</w:t>
      </w:r>
      <w:r w:rsidRPr="00B53BB1">
        <w:rPr>
          <w:rFonts w:ascii="Verdana" w:hAnsi="Verdana"/>
          <w:color w:val="000000"/>
          <w:shd w:val="clear" w:color="auto" w:fill="FFFFFF"/>
        </w:rPr>
        <w:t xml:space="preserve">n </w:t>
      </w:r>
      <w:r w:rsidRPr="00B53BB1">
        <w:rPr>
          <w:rFonts w:ascii="Verdana" w:hAnsi="Verdana"/>
          <w:color w:val="FF0000"/>
          <w:shd w:val="clear" w:color="auto" w:fill="FFFFFF"/>
        </w:rPr>
        <w:t>E</w:t>
      </w:r>
      <w:r w:rsidRPr="00B53BB1">
        <w:rPr>
          <w:rFonts w:ascii="Verdana" w:hAnsi="Verdana"/>
          <w:color w:val="000000"/>
          <w:shd w:val="clear" w:color="auto" w:fill="FFFFFF"/>
        </w:rPr>
        <w:t xml:space="preserve">ngineering </w:t>
      </w:r>
      <w:r w:rsidRPr="00B53BB1">
        <w:rPr>
          <w:rFonts w:ascii="Verdana" w:hAnsi="Verdana"/>
          <w:color w:val="FF0000"/>
          <w:shd w:val="clear" w:color="auto" w:fill="FFFFFF"/>
        </w:rPr>
        <w:t>S</w:t>
      </w:r>
      <w:r w:rsidRPr="00B53BB1">
        <w:rPr>
          <w:rFonts w:ascii="Verdana" w:hAnsi="Verdana"/>
          <w:color w:val="000000"/>
          <w:shd w:val="clear" w:color="auto" w:fill="FFFFFF"/>
        </w:rPr>
        <w:t>tudies)</w:t>
      </w:r>
      <w:r w:rsidRPr="00B53BB1">
        <w:rPr>
          <w:rFonts w:ascii="Arial Narrow" w:hAnsi="Arial Narrow"/>
        </w:rPr>
        <w:t xml:space="preserve">,  INTACT </w:t>
      </w:r>
      <w:r w:rsidRPr="00B53BB1">
        <w:rPr>
          <w:rFonts w:ascii="Arial Narrow" w:hAnsi="Arial Narrow"/>
          <w:color w:val="0A1E60"/>
          <w:shd w:val="clear" w:color="auto" w:fill="FFFFFF"/>
        </w:rPr>
        <w:t>(</w:t>
      </w:r>
      <w:r w:rsidRPr="00B53BB1">
        <w:rPr>
          <w:rFonts w:ascii="Arial Narrow" w:hAnsi="Arial Narrow"/>
          <w:color w:val="FF0000"/>
          <w:shd w:val="clear" w:color="auto" w:fill="FFFFFF"/>
        </w:rPr>
        <w:t>I</w:t>
      </w:r>
      <w:r w:rsidRPr="00B53BB1">
        <w:rPr>
          <w:rFonts w:ascii="Arial Narrow" w:hAnsi="Arial Narrow"/>
          <w:color w:val="0A1E60"/>
          <w:shd w:val="clear" w:color="auto" w:fill="FFFFFF"/>
        </w:rPr>
        <w:t xml:space="preserve">t's Time for </w:t>
      </w:r>
      <w:proofErr w:type="spellStart"/>
      <w:r w:rsidRPr="00B53BB1">
        <w:rPr>
          <w:rFonts w:ascii="Arial Narrow" w:hAnsi="Arial Narrow"/>
          <w:color w:val="0A1E60"/>
          <w:shd w:val="clear" w:color="auto" w:fill="FFFFFF"/>
        </w:rPr>
        <w:t>Collaboratio</w:t>
      </w:r>
      <w:r w:rsidRPr="00B53BB1">
        <w:rPr>
          <w:rFonts w:ascii="Arial Narrow" w:hAnsi="Arial Narrow"/>
          <w:color w:val="FF0000"/>
          <w:shd w:val="clear" w:color="auto" w:fill="FFFFFF"/>
        </w:rPr>
        <w:t>NT</w:t>
      </w:r>
      <w:r w:rsidRPr="00B53BB1">
        <w:rPr>
          <w:rFonts w:ascii="Arial Narrow" w:hAnsi="Arial Narrow"/>
          <w:color w:val="0A1E60"/>
          <w:shd w:val="clear" w:color="auto" w:fill="FFFFFF"/>
        </w:rPr>
        <w:t>ow</w:t>
      </w:r>
      <w:r w:rsidRPr="00B53BB1">
        <w:rPr>
          <w:rFonts w:ascii="Arial Narrow" w:hAnsi="Arial Narrow"/>
          <w:color w:val="FF0000"/>
          <w:shd w:val="clear" w:color="auto" w:fill="FFFFFF"/>
        </w:rPr>
        <w:t>A</w:t>
      </w:r>
      <w:r w:rsidRPr="00B53BB1">
        <w:rPr>
          <w:rFonts w:ascii="Arial Narrow" w:hAnsi="Arial Narrow"/>
          <w:color w:val="0A1E60"/>
          <w:shd w:val="clear" w:color="auto" w:fill="FFFFFF"/>
        </w:rPr>
        <w:t>rds</w:t>
      </w:r>
      <w:proofErr w:type="spellEnd"/>
      <w:r w:rsidRPr="00B53BB1">
        <w:rPr>
          <w:rStyle w:val="apple-converted-space"/>
          <w:rFonts w:ascii="Arial Narrow" w:hAnsi="Arial Narrow"/>
          <w:color w:val="0A1E60"/>
          <w:shd w:val="clear" w:color="auto" w:fill="FFFFFF"/>
        </w:rPr>
        <w:t> </w:t>
      </w:r>
      <w:r w:rsidRPr="00B53BB1">
        <w:rPr>
          <w:rFonts w:ascii="Arial Narrow" w:hAnsi="Arial Narrow"/>
          <w:color w:val="FF0000"/>
          <w:shd w:val="clear" w:color="auto" w:fill="FFFFFF"/>
        </w:rPr>
        <w:t>C</w:t>
      </w:r>
      <w:r w:rsidRPr="00B53BB1">
        <w:rPr>
          <w:rFonts w:ascii="Arial Narrow" w:hAnsi="Arial Narrow"/>
          <w:color w:val="0A1E60"/>
          <w:shd w:val="clear" w:color="auto" w:fill="FFFFFF"/>
        </w:rPr>
        <w:t xml:space="preserve">lose </w:t>
      </w:r>
      <w:proofErr w:type="spellStart"/>
      <w:r w:rsidRPr="00B53BB1">
        <w:rPr>
          <w:rFonts w:ascii="Arial Narrow" w:hAnsi="Arial Narrow"/>
          <w:color w:val="0A1E60"/>
          <w:shd w:val="clear" w:color="auto" w:fill="FFFFFF"/>
        </w:rPr>
        <w:t>Coopera</w:t>
      </w:r>
      <w:r w:rsidRPr="00B53BB1">
        <w:rPr>
          <w:rFonts w:ascii="Arial Narrow" w:hAnsi="Arial Narrow"/>
          <w:color w:val="FF0000"/>
          <w:shd w:val="clear" w:color="auto" w:fill="FFFFFF"/>
        </w:rPr>
        <w:t>T</w:t>
      </w:r>
      <w:r w:rsidRPr="00B53BB1">
        <w:rPr>
          <w:rFonts w:ascii="Arial Narrow" w:hAnsi="Arial Narrow"/>
          <w:color w:val="0A1E60"/>
          <w:shd w:val="clear" w:color="auto" w:fill="FFFFFF"/>
        </w:rPr>
        <w:t>ion</w:t>
      </w:r>
      <w:proofErr w:type="spellEnd"/>
      <w:r w:rsidRPr="00B53BB1">
        <w:rPr>
          <w:rFonts w:ascii="Arial Narrow" w:hAnsi="Arial Narrow"/>
          <w:color w:val="0A1E60"/>
          <w:shd w:val="clear" w:color="auto" w:fill="FFFFFF"/>
        </w:rPr>
        <w:t xml:space="preserve">) </w:t>
      </w:r>
      <w:r w:rsidRPr="00B53BB1">
        <w:rPr>
          <w:rFonts w:ascii="Arial Narrow" w:hAnsi="Arial Narrow"/>
        </w:rPr>
        <w:t xml:space="preserve">and LEADERS </w:t>
      </w:r>
      <w:r w:rsidRPr="00B53BB1">
        <w:rPr>
          <w:rFonts w:ascii="Helvetica" w:hAnsi="Helvetica" w:cs="Helvetica"/>
          <w:color w:val="141823"/>
          <w:shd w:val="clear" w:color="auto" w:fill="FFFFFF"/>
        </w:rPr>
        <w:t>(</w:t>
      </w:r>
      <w:r w:rsidRPr="00B53BB1">
        <w:rPr>
          <w:rFonts w:ascii="Helvetica" w:hAnsi="Helvetica" w:cs="Helvetica"/>
          <w:color w:val="FF0000"/>
          <w:shd w:val="clear" w:color="auto" w:fill="FFFFFF"/>
        </w:rPr>
        <w:t>L</w:t>
      </w:r>
      <w:r w:rsidRPr="00B53BB1">
        <w:rPr>
          <w:rFonts w:ascii="Helvetica" w:hAnsi="Helvetica" w:cs="Helvetica"/>
          <w:color w:val="141823"/>
          <w:shd w:val="clear" w:color="auto" w:fill="FFFFFF"/>
        </w:rPr>
        <w:t xml:space="preserve">eading mobility between </w:t>
      </w:r>
      <w:r w:rsidRPr="00B53BB1">
        <w:rPr>
          <w:rFonts w:ascii="Helvetica" w:hAnsi="Helvetica" w:cs="Helvetica"/>
          <w:color w:val="FF0000"/>
          <w:shd w:val="clear" w:color="auto" w:fill="FFFFFF"/>
        </w:rPr>
        <w:t>E</w:t>
      </w:r>
      <w:r w:rsidRPr="00B53BB1">
        <w:rPr>
          <w:rFonts w:ascii="Helvetica" w:hAnsi="Helvetica" w:cs="Helvetica"/>
          <w:color w:val="141823"/>
          <w:shd w:val="clear" w:color="auto" w:fill="FFFFFF"/>
        </w:rPr>
        <w:t xml:space="preserve">urope and </w:t>
      </w:r>
      <w:r w:rsidRPr="00B53BB1">
        <w:rPr>
          <w:rFonts w:ascii="Helvetica" w:hAnsi="Helvetica" w:cs="Helvetica"/>
          <w:color w:val="FF0000"/>
          <w:shd w:val="clear" w:color="auto" w:fill="FFFFFF"/>
        </w:rPr>
        <w:t>A</w:t>
      </w:r>
      <w:r w:rsidRPr="00B53BB1">
        <w:rPr>
          <w:rFonts w:ascii="Helvetica" w:hAnsi="Helvetica" w:cs="Helvetica"/>
          <w:color w:val="141823"/>
          <w:shd w:val="clear" w:color="auto" w:fill="FFFFFF"/>
        </w:rPr>
        <w:t xml:space="preserve">sia in </w:t>
      </w:r>
      <w:r w:rsidRPr="00B53BB1">
        <w:rPr>
          <w:rFonts w:ascii="Helvetica" w:hAnsi="Helvetica" w:cs="Helvetica"/>
          <w:color w:val="FF0000"/>
          <w:shd w:val="clear" w:color="auto" w:fill="FFFFFF"/>
        </w:rPr>
        <w:t>D</w:t>
      </w:r>
      <w:r w:rsidRPr="00B53BB1">
        <w:rPr>
          <w:rFonts w:ascii="Helvetica" w:hAnsi="Helvetica" w:cs="Helvetica"/>
          <w:color w:val="141823"/>
          <w:shd w:val="clear" w:color="auto" w:fill="FFFFFF"/>
        </w:rPr>
        <w:t xml:space="preserve">eveloping </w:t>
      </w:r>
      <w:r w:rsidRPr="00B53BB1">
        <w:rPr>
          <w:rFonts w:ascii="Helvetica" w:hAnsi="Helvetica" w:cs="Helvetica"/>
          <w:color w:val="FF0000"/>
          <w:shd w:val="clear" w:color="auto" w:fill="FFFFFF"/>
        </w:rPr>
        <w:t>E</w:t>
      </w:r>
      <w:r w:rsidRPr="00B53BB1">
        <w:rPr>
          <w:rFonts w:ascii="Helvetica" w:hAnsi="Helvetica" w:cs="Helvetica"/>
          <w:color w:val="141823"/>
          <w:shd w:val="clear" w:color="auto" w:fill="FFFFFF"/>
        </w:rPr>
        <w:t xml:space="preserve">ngineering educations and </w:t>
      </w:r>
      <w:proofErr w:type="spellStart"/>
      <w:r w:rsidRPr="00B53BB1">
        <w:rPr>
          <w:rFonts w:ascii="Helvetica" w:hAnsi="Helvetica" w:cs="Helvetica"/>
          <w:color w:val="FF0000"/>
          <w:shd w:val="clear" w:color="auto" w:fill="FFFFFF"/>
        </w:rPr>
        <w:t>R</w:t>
      </w:r>
      <w:r w:rsidRPr="00B53BB1">
        <w:rPr>
          <w:rFonts w:ascii="Helvetica" w:hAnsi="Helvetica" w:cs="Helvetica"/>
          <w:color w:val="141823"/>
          <w:shd w:val="clear" w:color="auto" w:fill="FFFFFF"/>
        </w:rPr>
        <w:t>e</w:t>
      </w:r>
      <w:r w:rsidRPr="00B53BB1">
        <w:rPr>
          <w:rFonts w:ascii="Helvetica" w:hAnsi="Helvetica" w:cs="Helvetica"/>
          <w:color w:val="FF0000"/>
          <w:shd w:val="clear" w:color="auto" w:fill="FFFFFF"/>
        </w:rPr>
        <w:t>S</w:t>
      </w:r>
      <w:r w:rsidRPr="00B53BB1">
        <w:rPr>
          <w:rFonts w:ascii="Helvetica" w:hAnsi="Helvetica" w:cs="Helvetica"/>
          <w:color w:val="141823"/>
          <w:shd w:val="clear" w:color="auto" w:fill="FFFFFF"/>
        </w:rPr>
        <w:t>earch</w:t>
      </w:r>
      <w:proofErr w:type="spellEnd"/>
      <w:r w:rsidRPr="00B53BB1">
        <w:rPr>
          <w:rFonts w:ascii="Helvetica" w:hAnsi="Helvetica" w:cs="Helvetica"/>
          <w:color w:val="141823"/>
          <w:shd w:val="clear" w:color="auto" w:fill="FFFFFF"/>
        </w:rPr>
        <w:t>)</w:t>
      </w:r>
      <w:r w:rsidRPr="00B53BB1">
        <w:rPr>
          <w:rFonts w:ascii="Arial Narrow" w:hAnsi="Arial Narrow"/>
        </w:rPr>
        <w:t xml:space="preserve">. Another </w:t>
      </w:r>
      <w:proofErr w:type="gramStart"/>
      <w:r w:rsidRPr="00B53BB1">
        <w:rPr>
          <w:rFonts w:ascii="Arial Narrow" w:hAnsi="Arial Narrow"/>
        </w:rPr>
        <w:t>five  projects</w:t>
      </w:r>
      <w:proofErr w:type="gramEnd"/>
      <w:r w:rsidRPr="00B53BB1">
        <w:rPr>
          <w:rFonts w:ascii="Arial Narrow" w:hAnsi="Arial Narrow"/>
        </w:rPr>
        <w:t xml:space="preserve"> of EU  International Credit Mobility got approved for fully funded staff motilities of one week and Masters/PhD students exchange motilities for 6 months. Under these 9 EU funded projects, more than 150 UG, PG, PHD students, faculty, staff from MUET availed fully funded scholarships from 3 months to 3 years. </w:t>
      </w:r>
      <w:r w:rsidR="00FD69B9" w:rsidRPr="00B53BB1">
        <w:rPr>
          <w:rFonts w:ascii="Arial Narrow" w:hAnsi="Arial Narrow"/>
        </w:rPr>
        <w:t xml:space="preserve">He also successfully embarked upon several Erasmus Plus staff and faculty mobility programs with University of Malaga, Spain, University of </w:t>
      </w:r>
      <w:proofErr w:type="spellStart"/>
      <w:r w:rsidR="00FD69B9" w:rsidRPr="00B53BB1">
        <w:rPr>
          <w:rFonts w:ascii="Arial Narrow" w:hAnsi="Arial Narrow"/>
        </w:rPr>
        <w:t>Politechnico</w:t>
      </w:r>
      <w:proofErr w:type="spellEnd"/>
      <w:r w:rsidR="00FD69B9" w:rsidRPr="00B53BB1">
        <w:rPr>
          <w:rFonts w:ascii="Arial Narrow" w:hAnsi="Arial Narrow"/>
        </w:rPr>
        <w:t xml:space="preserve"> Milano, Italy. Under this program</w:t>
      </w:r>
      <w:r w:rsidR="00B53BB1" w:rsidRPr="00B53BB1">
        <w:rPr>
          <w:rFonts w:ascii="Arial Narrow" w:hAnsi="Arial Narrow"/>
        </w:rPr>
        <w:t>,</w:t>
      </w:r>
      <w:r w:rsidR="00FD69B9" w:rsidRPr="00B53BB1">
        <w:rPr>
          <w:rFonts w:ascii="Arial Narrow" w:hAnsi="Arial Narrow"/>
        </w:rPr>
        <w:t xml:space="preserve"> dozens of faculty and masters availed the fully funded exchange visit opportunities. </w:t>
      </w:r>
      <w:r w:rsidR="00EE6A0F" w:rsidRPr="00B53BB1">
        <w:rPr>
          <w:rFonts w:ascii="Arial Narrow" w:hAnsi="Arial Narrow"/>
        </w:rPr>
        <w:t>He is also steering committee member of EU Erasmus Plus Capacity Building in Higher Education project named CENTRAL (</w:t>
      </w:r>
      <w:r w:rsidR="00EE6A0F" w:rsidRPr="00B53BB1">
        <w:rPr>
          <w:rFonts w:ascii="Arial Narrow" w:hAnsi="Arial Narrow"/>
          <w:color w:val="FF0000"/>
        </w:rPr>
        <w:t>C</w:t>
      </w:r>
      <w:r w:rsidR="00EE6A0F" w:rsidRPr="00B53BB1">
        <w:rPr>
          <w:rFonts w:ascii="Arial Narrow" w:hAnsi="Arial Narrow"/>
        </w:rPr>
        <w:t xml:space="preserve">apacity building and </w:t>
      </w:r>
      <w:proofErr w:type="spellStart"/>
      <w:r w:rsidR="00EE6A0F" w:rsidRPr="00B53BB1">
        <w:rPr>
          <w:rFonts w:ascii="Arial Narrow" w:hAnsi="Arial Narrow"/>
          <w:color w:val="FF0000"/>
        </w:rPr>
        <w:t>E</w:t>
      </w:r>
      <w:r w:rsidR="00EE6A0F" w:rsidRPr="00B53BB1">
        <w:rPr>
          <w:rFonts w:ascii="Arial Narrow" w:hAnsi="Arial Narrow"/>
        </w:rPr>
        <w:t>xcha</w:t>
      </w:r>
      <w:r w:rsidR="00EE6A0F" w:rsidRPr="00B53BB1">
        <w:rPr>
          <w:rFonts w:ascii="Arial Narrow" w:hAnsi="Arial Narrow"/>
          <w:color w:val="FF0000"/>
        </w:rPr>
        <w:t>N</w:t>
      </w:r>
      <w:r w:rsidR="00EE6A0F" w:rsidRPr="00B53BB1">
        <w:rPr>
          <w:rFonts w:ascii="Arial Narrow" w:hAnsi="Arial Narrow"/>
        </w:rPr>
        <w:t>ge</w:t>
      </w:r>
      <w:proofErr w:type="spellEnd"/>
      <w:r w:rsidR="00EE6A0F" w:rsidRPr="00B53BB1">
        <w:rPr>
          <w:rFonts w:ascii="Arial Narrow" w:hAnsi="Arial Narrow"/>
        </w:rPr>
        <w:t xml:space="preserve"> towards attaining </w:t>
      </w:r>
      <w:r w:rsidR="00EE6A0F" w:rsidRPr="00B53BB1">
        <w:rPr>
          <w:rFonts w:ascii="Arial Narrow" w:hAnsi="Arial Narrow"/>
          <w:color w:val="FF0000"/>
        </w:rPr>
        <w:t>T</w:t>
      </w:r>
      <w:r w:rsidR="00EE6A0F" w:rsidRPr="00B53BB1">
        <w:rPr>
          <w:rFonts w:ascii="Arial Narrow" w:hAnsi="Arial Narrow"/>
        </w:rPr>
        <w:t xml:space="preserve">echnological </w:t>
      </w:r>
      <w:r w:rsidR="00EE6A0F" w:rsidRPr="00B53BB1">
        <w:rPr>
          <w:rFonts w:ascii="Arial Narrow" w:hAnsi="Arial Narrow"/>
          <w:color w:val="FF0000"/>
        </w:rPr>
        <w:t>R</w:t>
      </w:r>
      <w:r w:rsidR="00EE6A0F" w:rsidRPr="00B53BB1">
        <w:rPr>
          <w:rFonts w:ascii="Arial Narrow" w:hAnsi="Arial Narrow"/>
        </w:rPr>
        <w:t xml:space="preserve">esearch and modernizing </w:t>
      </w:r>
      <w:r w:rsidR="00EE6A0F" w:rsidRPr="00B53BB1">
        <w:rPr>
          <w:rFonts w:ascii="Arial Narrow" w:hAnsi="Arial Narrow"/>
          <w:color w:val="FF0000"/>
        </w:rPr>
        <w:t>A</w:t>
      </w:r>
      <w:r w:rsidR="00EE6A0F" w:rsidRPr="00B53BB1">
        <w:rPr>
          <w:rFonts w:ascii="Arial Narrow" w:hAnsi="Arial Narrow"/>
        </w:rPr>
        <w:t xml:space="preserve">cademic </w:t>
      </w:r>
      <w:r w:rsidR="00EE6A0F" w:rsidRPr="00B53BB1">
        <w:rPr>
          <w:rFonts w:ascii="Arial Narrow" w:hAnsi="Arial Narrow"/>
          <w:color w:val="FF0000"/>
        </w:rPr>
        <w:t>L</w:t>
      </w:r>
      <w:r w:rsidR="00EE6A0F" w:rsidRPr="00B53BB1">
        <w:rPr>
          <w:rFonts w:ascii="Arial Narrow" w:hAnsi="Arial Narrow"/>
        </w:rPr>
        <w:t>earning).</w:t>
      </w:r>
      <w:r w:rsidR="00B53BB1" w:rsidRPr="00B53BB1">
        <w:rPr>
          <w:rFonts w:ascii="Arial Narrow" w:hAnsi="Arial Narrow"/>
        </w:rPr>
        <w:t xml:space="preserve"> </w:t>
      </w:r>
    </w:p>
    <w:p w:rsidR="00FC7632" w:rsidRPr="00B53BB1" w:rsidRDefault="00EE6A0F" w:rsidP="00794F9A">
      <w:pPr>
        <w:spacing w:after="200" w:line="276" w:lineRule="auto"/>
        <w:contextualSpacing/>
        <w:jc w:val="both"/>
        <w:rPr>
          <w:rFonts w:ascii="Arial Narrow" w:hAnsi="Arial Narrow"/>
        </w:rPr>
      </w:pPr>
      <w:r w:rsidRPr="00B53BB1">
        <w:rPr>
          <w:rFonts w:ascii="Arial Narrow" w:hAnsi="Arial Narrow"/>
        </w:rPr>
        <w:lastRenderedPageBreak/>
        <w:t xml:space="preserve">He organized series of flagship conferences IMTiC08, IMTiC12, IMTiC13, IMTiC15, IMTiC18 at MUET. </w:t>
      </w:r>
      <w:r w:rsidR="005F662B" w:rsidRPr="00B53BB1">
        <w:rPr>
          <w:rFonts w:ascii="Arial Narrow" w:hAnsi="Arial Narrow"/>
        </w:rPr>
        <w:t>In 2015, he co-</w:t>
      </w:r>
      <w:proofErr w:type="gramStart"/>
      <w:r w:rsidR="005F662B" w:rsidRPr="00B53BB1">
        <w:rPr>
          <w:rFonts w:ascii="Arial Narrow" w:hAnsi="Arial Narrow"/>
        </w:rPr>
        <w:t>organized  two</w:t>
      </w:r>
      <w:proofErr w:type="gramEnd"/>
      <w:r w:rsidR="005F662B" w:rsidRPr="00B53BB1">
        <w:rPr>
          <w:rFonts w:ascii="Arial Narrow" w:hAnsi="Arial Narrow"/>
        </w:rPr>
        <w:t xml:space="preserve"> weeks ICTP/UNESCO  Regional workshop on “FPGA Based Instrumentation Systems”, fully funded by the </w:t>
      </w:r>
      <w:proofErr w:type="spellStart"/>
      <w:r w:rsidR="00A05242">
        <w:rPr>
          <w:rFonts w:ascii="Arial Narrow" w:hAnsi="Arial Narrow"/>
        </w:rPr>
        <w:t>The</w:t>
      </w:r>
      <w:proofErr w:type="spellEnd"/>
      <w:r w:rsidR="00A05242">
        <w:rPr>
          <w:rFonts w:ascii="Arial Narrow" w:hAnsi="Arial Narrow"/>
        </w:rPr>
        <w:t xml:space="preserve"> </w:t>
      </w:r>
      <w:proofErr w:type="spellStart"/>
      <w:r w:rsidR="00A05242">
        <w:rPr>
          <w:rFonts w:ascii="Arial Narrow" w:hAnsi="Arial Narrow"/>
        </w:rPr>
        <w:t>Abdus</w:t>
      </w:r>
      <w:proofErr w:type="spellEnd"/>
      <w:r w:rsidR="00A05242">
        <w:rPr>
          <w:rFonts w:ascii="Arial Narrow" w:hAnsi="Arial Narrow"/>
        </w:rPr>
        <w:t xml:space="preserve"> Salam </w:t>
      </w:r>
      <w:bookmarkStart w:id="0" w:name="_GoBack"/>
      <w:bookmarkEnd w:id="0"/>
      <w:r w:rsidR="005F662B" w:rsidRPr="00B53BB1">
        <w:rPr>
          <w:rFonts w:ascii="Arial Narrow" w:hAnsi="Arial Narrow"/>
        </w:rPr>
        <w:t>ICTP/UNESCO first time in Pakistan in which scientist from 27 regional countries  were invited for participation.</w:t>
      </w:r>
      <w:r w:rsidR="00794F9A" w:rsidRPr="00B53BB1">
        <w:rPr>
          <w:rFonts w:ascii="Arial Narrow" w:hAnsi="Arial Narrow"/>
        </w:rPr>
        <w:t xml:space="preserve"> </w:t>
      </w:r>
      <w:r w:rsidR="005F662B" w:rsidRPr="00B53BB1">
        <w:rPr>
          <w:rFonts w:ascii="Arial Narrow" w:hAnsi="Arial Narrow"/>
        </w:rPr>
        <w:t xml:space="preserve"> He co-organized first ever “Global Conference on Wireless and Optical communication” (GCWOC’16) at </w:t>
      </w:r>
      <w:proofErr w:type="spellStart"/>
      <w:r w:rsidR="005F662B" w:rsidRPr="00B53BB1">
        <w:rPr>
          <w:rFonts w:ascii="Arial Narrow" w:hAnsi="Arial Narrow"/>
        </w:rPr>
        <w:t>Univ</w:t>
      </w:r>
      <w:proofErr w:type="spellEnd"/>
      <w:r w:rsidR="005F662B" w:rsidRPr="00B53BB1">
        <w:rPr>
          <w:rFonts w:ascii="Arial Narrow" w:hAnsi="Arial Narrow"/>
        </w:rPr>
        <w:t xml:space="preserve"> of Malaga (UMA), Spain, Sep 05-07, </w:t>
      </w:r>
      <w:proofErr w:type="gramStart"/>
      <w:r w:rsidR="005F662B" w:rsidRPr="00B53BB1">
        <w:rPr>
          <w:rFonts w:ascii="Arial Narrow" w:hAnsi="Arial Narrow"/>
        </w:rPr>
        <w:t>2016,  GCWOC</w:t>
      </w:r>
      <w:proofErr w:type="gramEnd"/>
      <w:r w:rsidR="005F662B" w:rsidRPr="00B53BB1">
        <w:rPr>
          <w:rFonts w:ascii="Arial Narrow" w:hAnsi="Arial Narrow"/>
        </w:rPr>
        <w:t xml:space="preserve">17 in Sep 2017, GCWOC’18 in Oct 2018 under the joint collaboration of MUET, UMA, Spain. The selected papers of the conference were published by Springer International Journal of Wireless Personal Communication and they have entrusted me the responsibility of its Lead guest editor. </w:t>
      </w:r>
    </w:p>
    <w:p w:rsidR="006E4782" w:rsidRPr="00B53BB1" w:rsidRDefault="006E4782" w:rsidP="00794F9A">
      <w:pPr>
        <w:spacing w:after="200" w:line="276" w:lineRule="auto"/>
        <w:contextualSpacing/>
        <w:jc w:val="both"/>
        <w:rPr>
          <w:rFonts w:ascii="Arial Narrow" w:hAnsi="Arial Narrow"/>
        </w:rPr>
      </w:pPr>
    </w:p>
    <w:p w:rsidR="00B53BB1" w:rsidRPr="00B53BB1" w:rsidRDefault="006E4782" w:rsidP="00B53BB1">
      <w:pPr>
        <w:jc w:val="both"/>
        <w:rPr>
          <w:rFonts w:ascii="Arial Narrow" w:hAnsi="Arial Narrow"/>
        </w:rPr>
      </w:pPr>
      <w:r w:rsidRPr="00B53BB1">
        <w:rPr>
          <w:rFonts w:ascii="Arial Narrow" w:hAnsi="Arial Narrow"/>
        </w:rPr>
        <w:t xml:space="preserve">His contribution continues and recently he </w:t>
      </w:r>
      <w:r w:rsidR="00C0100E" w:rsidRPr="00B53BB1">
        <w:rPr>
          <w:rFonts w:ascii="Arial Narrow" w:hAnsi="Arial Narrow"/>
        </w:rPr>
        <w:t>became lead editor of book "</w:t>
      </w:r>
      <w:proofErr w:type="spellStart"/>
      <w:r w:rsidRPr="00B53BB1">
        <w:rPr>
          <w:rFonts w:ascii="Arial Narrow" w:hAnsi="Arial Narrow"/>
        </w:rPr>
        <w:t>IoT</w:t>
      </w:r>
      <w:proofErr w:type="spellEnd"/>
      <w:r w:rsidRPr="00B53BB1">
        <w:rPr>
          <w:rFonts w:ascii="Arial Narrow" w:hAnsi="Arial Narrow"/>
        </w:rPr>
        <w:t xml:space="preserve"> Architectures, Models, and Platforms for Smart City Applications</w:t>
      </w:r>
      <w:r w:rsidR="00C0100E" w:rsidRPr="00B53BB1">
        <w:rPr>
          <w:rFonts w:ascii="Arial Narrow" w:hAnsi="Arial Narrow"/>
        </w:rPr>
        <w:t>”, published by well know publisher IGI Global USA. Also, he has been honored a position of Associate Editor of British Journal “Annals of Emerging Technologies in Computing (</w:t>
      </w:r>
      <w:proofErr w:type="spellStart"/>
      <w:r w:rsidR="00C0100E" w:rsidRPr="00B53BB1">
        <w:rPr>
          <w:rFonts w:ascii="Arial Narrow" w:hAnsi="Arial Narrow"/>
        </w:rPr>
        <w:t>AETiC</w:t>
      </w:r>
      <w:proofErr w:type="spellEnd"/>
      <w:r w:rsidR="00C0100E" w:rsidRPr="00B53BB1">
        <w:rPr>
          <w:rFonts w:ascii="Arial Narrow" w:hAnsi="Arial Narrow"/>
        </w:rPr>
        <w:t xml:space="preserve">)”. </w:t>
      </w:r>
      <w:r w:rsidR="00B53BB1" w:rsidRPr="00B53BB1">
        <w:rPr>
          <w:rFonts w:ascii="Arial Narrow" w:hAnsi="Arial Narrow"/>
        </w:rPr>
        <w:t xml:space="preserve"> </w:t>
      </w:r>
      <w:r w:rsidR="00B53BB1" w:rsidRPr="00B53BB1">
        <w:rPr>
          <w:rFonts w:ascii="Arial Narrow" w:hAnsi="Arial Narrow"/>
        </w:rPr>
        <w:t>He is also</w:t>
      </w:r>
      <w:r w:rsidR="00B53BB1" w:rsidRPr="00B53BB1">
        <w:rPr>
          <w:rFonts w:ascii="Arial Narrow" w:hAnsi="Arial Narrow"/>
        </w:rPr>
        <w:t xml:space="preserve"> having one national patent </w:t>
      </w:r>
      <w:proofErr w:type="gramStart"/>
      <w:r w:rsidR="00B53BB1" w:rsidRPr="00B53BB1">
        <w:rPr>
          <w:rFonts w:ascii="Arial Narrow" w:hAnsi="Arial Narrow"/>
        </w:rPr>
        <w:t>“ </w:t>
      </w:r>
      <w:r w:rsidR="00B53BB1" w:rsidRPr="00B53BB1">
        <w:rPr>
          <w:rFonts w:ascii="Arial Narrow" w:hAnsi="Arial Narrow"/>
        </w:rPr>
        <w:t>A</w:t>
      </w:r>
      <w:proofErr w:type="gramEnd"/>
      <w:r w:rsidR="00B53BB1" w:rsidRPr="00B53BB1">
        <w:rPr>
          <w:rFonts w:ascii="Arial Narrow" w:hAnsi="Arial Narrow"/>
        </w:rPr>
        <w:t xml:space="preserve"> System of Secure Transmission of Physiological Data for Wireless Body Area Networks</w:t>
      </w:r>
      <w:r w:rsidR="00B53BB1" w:rsidRPr="00B53BB1">
        <w:rPr>
          <w:rFonts w:ascii="Arial Narrow" w:hAnsi="Arial Narrow"/>
        </w:rPr>
        <w:t>”</w:t>
      </w:r>
    </w:p>
    <w:p w:rsidR="006E4782" w:rsidRPr="00B53BB1" w:rsidRDefault="006E4782" w:rsidP="00C0100E">
      <w:pPr>
        <w:spacing w:after="200" w:line="276" w:lineRule="auto"/>
        <w:contextualSpacing/>
        <w:jc w:val="both"/>
        <w:rPr>
          <w:rFonts w:ascii="Arial Narrow" w:hAnsi="Arial Narrow"/>
        </w:rPr>
      </w:pPr>
    </w:p>
    <w:p w:rsidR="006E4782" w:rsidRPr="00B53BB1" w:rsidRDefault="006E4782" w:rsidP="00C0100E">
      <w:pPr>
        <w:shd w:val="clear" w:color="auto" w:fill="FFFFFF"/>
        <w:rPr>
          <w:rFonts w:ascii="Arial Narrow" w:hAnsi="Arial Narrow"/>
        </w:rPr>
      </w:pPr>
      <w:r w:rsidRPr="00B53BB1">
        <w:rPr>
          <w:rFonts w:ascii="Arial Narrow" w:hAnsi="Arial Narrow"/>
        </w:rPr>
        <w:br/>
      </w:r>
    </w:p>
    <w:p w:rsidR="006E4782" w:rsidRPr="006E4782" w:rsidRDefault="006E4782" w:rsidP="00794F9A">
      <w:pPr>
        <w:spacing w:after="200" w:line="276" w:lineRule="auto"/>
        <w:contextualSpacing/>
        <w:jc w:val="both"/>
        <w:rPr>
          <w:rFonts w:ascii="Arial Narrow" w:hAnsi="Arial Narrow"/>
        </w:rPr>
      </w:pPr>
    </w:p>
    <w:sectPr w:rsidR="006E4782" w:rsidRPr="006E4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36323"/>
    <w:multiLevelType w:val="hybridMultilevel"/>
    <w:tmpl w:val="EF72B1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62B"/>
    <w:rsid w:val="000C18F7"/>
    <w:rsid w:val="005F662B"/>
    <w:rsid w:val="006E4782"/>
    <w:rsid w:val="00794F9A"/>
    <w:rsid w:val="00A05242"/>
    <w:rsid w:val="00B53BB1"/>
    <w:rsid w:val="00C0100E"/>
    <w:rsid w:val="00D21F29"/>
    <w:rsid w:val="00EE6A0F"/>
    <w:rsid w:val="00FC7632"/>
    <w:rsid w:val="00FD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434B"/>
  <w15:docId w15:val="{B9007D06-6450-405D-9A61-7FC75EA8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62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6E478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62B"/>
    <w:pPr>
      <w:ind w:left="720"/>
    </w:pPr>
  </w:style>
  <w:style w:type="character" w:customStyle="1" w:styleId="apple-converted-space">
    <w:name w:val="apple-converted-space"/>
    <w:rsid w:val="005F662B"/>
  </w:style>
  <w:style w:type="character" w:styleId="Hyperlink">
    <w:name w:val="Hyperlink"/>
    <w:basedOn w:val="DefaultParagraphFont"/>
    <w:uiPriority w:val="99"/>
    <w:unhideWhenUsed/>
    <w:rsid w:val="005F662B"/>
    <w:rPr>
      <w:color w:val="0000FF" w:themeColor="hyperlink"/>
      <w:u w:val="single"/>
    </w:rPr>
  </w:style>
  <w:style w:type="character" w:customStyle="1" w:styleId="Heading1Char">
    <w:name w:val="Heading 1 Char"/>
    <w:basedOn w:val="DefaultParagraphFont"/>
    <w:link w:val="Heading1"/>
    <w:uiPriority w:val="9"/>
    <w:rsid w:val="006E4782"/>
    <w:rPr>
      <w:rFonts w:ascii="Times New Roman" w:eastAsia="Times New Roman" w:hAnsi="Times New Roman" w:cs="Times New Roman"/>
      <w:b/>
      <w:bCs/>
      <w:kern w:val="36"/>
      <w:sz w:val="48"/>
      <w:szCs w:val="48"/>
    </w:rPr>
  </w:style>
  <w:style w:type="character" w:customStyle="1" w:styleId="notranslate">
    <w:name w:val="notranslate"/>
    <w:basedOn w:val="DefaultParagraphFont"/>
    <w:rsid w:val="006E4782"/>
  </w:style>
  <w:style w:type="character" w:customStyle="1" w:styleId="text-group">
    <w:name w:val="text-group"/>
    <w:basedOn w:val="DefaultParagraphFont"/>
    <w:rsid w:val="006E4782"/>
  </w:style>
  <w:style w:type="character" w:customStyle="1" w:styleId="color-888">
    <w:name w:val="color-888"/>
    <w:basedOn w:val="DefaultParagraphFont"/>
    <w:rsid w:val="006E4782"/>
  </w:style>
  <w:style w:type="character" w:customStyle="1" w:styleId="isbn-divider">
    <w:name w:val="isbn-divider"/>
    <w:basedOn w:val="DefaultParagraphFont"/>
    <w:rsid w:val="006E4782"/>
  </w:style>
  <w:style w:type="character" w:customStyle="1" w:styleId="isbn-label">
    <w:name w:val="isbn-label"/>
    <w:basedOn w:val="DefaultParagraphFont"/>
    <w:rsid w:val="006E4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75192">
      <w:bodyDiv w:val="1"/>
      <w:marLeft w:val="0"/>
      <w:marRight w:val="0"/>
      <w:marTop w:val="0"/>
      <w:marBottom w:val="0"/>
      <w:divBdr>
        <w:top w:val="none" w:sz="0" w:space="0" w:color="auto"/>
        <w:left w:val="none" w:sz="0" w:space="0" w:color="auto"/>
        <w:bottom w:val="none" w:sz="0" w:space="0" w:color="auto"/>
        <w:right w:val="none" w:sz="0" w:space="0" w:color="auto"/>
      </w:divBdr>
      <w:divsChild>
        <w:div w:id="1321619854">
          <w:marLeft w:val="0"/>
          <w:marRight w:val="0"/>
          <w:marTop w:val="0"/>
          <w:marBottom w:val="180"/>
          <w:divBdr>
            <w:top w:val="none" w:sz="0" w:space="0" w:color="auto"/>
            <w:left w:val="none" w:sz="0" w:space="0" w:color="auto"/>
            <w:bottom w:val="none" w:sz="0" w:space="0" w:color="auto"/>
            <w:right w:val="none" w:sz="0" w:space="0" w:color="auto"/>
          </w:divBdr>
        </w:div>
        <w:div w:id="1233467458">
          <w:marLeft w:val="0"/>
          <w:marRight w:val="0"/>
          <w:marTop w:val="0"/>
          <w:marBottom w:val="60"/>
          <w:divBdr>
            <w:top w:val="none" w:sz="0" w:space="0" w:color="auto"/>
            <w:left w:val="none" w:sz="0" w:space="0" w:color="auto"/>
            <w:bottom w:val="none" w:sz="0" w:space="0" w:color="auto"/>
            <w:right w:val="none" w:sz="0" w:space="0" w:color="auto"/>
          </w:divBdr>
        </w:div>
        <w:div w:id="736323392">
          <w:marLeft w:val="0"/>
          <w:marRight w:val="0"/>
          <w:marTop w:val="0"/>
          <w:marBottom w:val="0"/>
          <w:divBdr>
            <w:top w:val="none" w:sz="0" w:space="0" w:color="auto"/>
            <w:left w:val="none" w:sz="0" w:space="0" w:color="auto"/>
            <w:bottom w:val="none" w:sz="0" w:space="0" w:color="auto"/>
            <w:right w:val="none" w:sz="0" w:space="0" w:color="auto"/>
          </w:divBdr>
          <w:divsChild>
            <w:div w:id="15481016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awani.chowdhry@faculty.muet.edu.pk" TargetMode="External"/><Relationship Id="rId5" Type="http://schemas.openxmlformats.org/officeDocument/2006/relationships/hyperlink" Target="mailto:bhawani.chowdhry@faculty.muet.edu.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MUET</dc:creator>
  <cp:lastModifiedBy>Dr BSC</cp:lastModifiedBy>
  <cp:revision>4</cp:revision>
  <dcterms:created xsi:type="dcterms:W3CDTF">2020-04-15T13:27:00Z</dcterms:created>
  <dcterms:modified xsi:type="dcterms:W3CDTF">2020-04-19T07:19:00Z</dcterms:modified>
</cp:coreProperties>
</file>